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F65" w:rsidRPr="008A0096" w:rsidRDefault="00BE1F65" w:rsidP="00E16E36">
      <w:pPr>
        <w:shd w:val="clear" w:color="auto" w:fill="FFFFFF"/>
        <w:tabs>
          <w:tab w:val="left" w:pos="9355"/>
        </w:tabs>
        <w:ind w:right="-1"/>
        <w:jc w:val="center"/>
        <w:rPr>
          <w:b/>
          <w:sz w:val="23"/>
          <w:szCs w:val="23"/>
          <w:lang w:val="en-US"/>
        </w:rPr>
      </w:pPr>
      <w:r w:rsidRPr="00A2695A">
        <w:rPr>
          <w:noProof/>
          <w:lang w:eastAsia="ru-RU"/>
        </w:rPr>
        <mc:AlternateContent>
          <mc:Choice Requires="wps">
            <w:drawing>
              <wp:anchor distT="0" distB="0" distL="114300" distR="114300" simplePos="0" relativeHeight="251658240" behindDoc="0" locked="0" layoutInCell="1" allowOverlap="1" wp14:anchorId="1A8EFD64" wp14:editId="7A9BAB15">
                <wp:simplePos x="0" y="0"/>
                <wp:positionH relativeFrom="column">
                  <wp:posOffset>5532120</wp:posOffset>
                </wp:positionH>
                <wp:positionV relativeFrom="paragraph">
                  <wp:posOffset>18415</wp:posOffset>
                </wp:positionV>
                <wp:extent cx="779145" cy="236855"/>
                <wp:effectExtent l="0" t="0" r="0" b="0"/>
                <wp:wrapSquare wrapText="bothSides"/>
                <wp:docPr id="1" name="Image1"/>
                <wp:cNvGraphicFramePr/>
                <a:graphic xmlns:a="http://schemas.openxmlformats.org/drawingml/2006/main">
                  <a:graphicData uri="http://schemas.microsoft.com/office/word/2010/wordprocessingShape">
                    <wps:wsp>
                      <wps:cNvSpPr/>
                      <wps:spPr>
                        <a:xfrm>
                          <a:off x="0" y="0"/>
                          <a:ext cx="778680" cy="236160"/>
                        </a:xfrm>
                        <a:prstGeom prst="rect">
                          <a:avLst/>
                        </a:prstGeom>
                        <a:solidFill>
                          <a:srgbClr val="FFFFFF"/>
                        </a:solidFill>
                        <a:ln w="9360">
                          <a:solidFill>
                            <a:srgbClr val="BFBFBF"/>
                          </a:solidFill>
                          <a:round/>
                        </a:ln>
                      </wps:spPr>
                      <wps:style>
                        <a:lnRef idx="0">
                          <a:scrgbClr r="0" g="0" b="0"/>
                        </a:lnRef>
                        <a:fillRef idx="0">
                          <a:scrgbClr r="0" g="0" b="0"/>
                        </a:fillRef>
                        <a:effectRef idx="0">
                          <a:scrgbClr r="0" g="0" b="0"/>
                        </a:effectRef>
                        <a:fontRef idx="minor"/>
                      </wps:style>
                      <wps:txbx>
                        <w:txbxContent>
                          <w:p w:rsidR="00BE1F65" w:rsidRPr="00A64BB6" w:rsidRDefault="00A64BB6" w:rsidP="00BE1F65">
                            <w:pPr>
                              <w:pStyle w:val="af0"/>
                            </w:pPr>
                            <w:r>
                              <w:rPr>
                                <w:color w:val="BFBFBF"/>
                                <w:lang w:val="en-US"/>
                              </w:rPr>
                              <w:t>V1</w:t>
                            </w:r>
                          </w:p>
                        </w:txbxContent>
                      </wps:txbx>
                      <wps:bodyPr>
                        <a:noAutofit/>
                      </wps:bodyPr>
                    </wps:wsp>
                  </a:graphicData>
                </a:graphic>
              </wp:anchor>
            </w:drawing>
          </mc:Choice>
          <mc:Fallback>
            <w:pict>
              <v:rect w14:anchorId="1A8EFD64" id="Image1" o:spid="_x0000_s1026" style="position:absolute;left:0;text-align:left;margin-left:435.6pt;margin-top:1.45pt;width:61.35pt;height:18.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" strokecolor="#bfbfbf" strokeweight=".26mm">
                <v:stroke joinstyle="round"/>
                <v:textbox>
                  <w:txbxContent>
                    <w:p w:rsidR="00BE1F65" w:rsidRPr="00A64BB6" w:rsidRDefault="00A64BB6" w:rsidP="00BE1F65">
                      <w:pPr>
                        <w:pStyle w:val="af0"/>
                      </w:pPr>
                      <w:r>
                        <w:rPr>
                          <w:color w:val="BFBFBF"/>
                          <w:lang w:val="en-US"/>
                        </w:rPr>
                        <w:t>V1</w:t>
                      </w:r>
                    </w:p>
                  </w:txbxContent>
                </v:textbox>
                <w10:wrap type="square"/>
              </v:rect>
            </w:pict>
          </mc:Fallback>
        </mc:AlternateContent>
      </w:r>
      <w:r w:rsidR="00E16E36" w:rsidRPr="008A0096">
        <w:rPr>
          <w:b/>
          <w:sz w:val="24"/>
          <w:szCs w:val="24"/>
          <w:lang w:val="en-US"/>
        </w:rPr>
        <w:t xml:space="preserve">         </w:t>
      </w:r>
      <w:r w:rsidR="009467B8">
        <w:rPr>
          <w:b/>
          <w:sz w:val="23"/>
          <w:szCs w:val="23"/>
          <w:lang w:val="en-US"/>
        </w:rPr>
        <w:t xml:space="preserve">REFERRAL </w:t>
      </w:r>
      <w:r w:rsidR="009467B8" w:rsidRPr="009467B8">
        <w:rPr>
          <w:b/>
          <w:sz w:val="23"/>
          <w:szCs w:val="23"/>
          <w:highlight w:val="yellow"/>
          <w:lang w:val="en-US"/>
        </w:rPr>
        <w:t>AGENT</w:t>
      </w:r>
      <w:r w:rsidR="0014402F" w:rsidRPr="008A0096">
        <w:rPr>
          <w:b/>
          <w:sz w:val="23"/>
          <w:szCs w:val="23"/>
          <w:lang w:val="en-US"/>
        </w:rPr>
        <w:t xml:space="preserve"> </w:t>
      </w:r>
      <w:r w:rsidR="008A0096">
        <w:rPr>
          <w:b/>
          <w:sz w:val="23"/>
          <w:szCs w:val="23"/>
          <w:lang w:val="en-US"/>
        </w:rPr>
        <w:t>AGREEMENT</w:t>
      </w:r>
    </w:p>
    <w:p w:rsidR="00BE1F65" w:rsidRPr="008A0096" w:rsidRDefault="0014402F" w:rsidP="0014402F">
      <w:pPr>
        <w:shd w:val="clear" w:color="auto" w:fill="FFFFFF"/>
        <w:tabs>
          <w:tab w:val="left" w:pos="9355"/>
        </w:tabs>
        <w:ind w:left="-426" w:right="-1"/>
        <w:rPr>
          <w:b/>
          <w:sz w:val="23"/>
          <w:szCs w:val="23"/>
          <w:lang w:val="en-US"/>
        </w:rPr>
      </w:pPr>
      <w:r w:rsidRPr="008A0096">
        <w:rPr>
          <w:b/>
          <w:sz w:val="23"/>
          <w:szCs w:val="23"/>
          <w:lang w:val="en-US"/>
        </w:rPr>
        <w:t xml:space="preserve">                                                   </w:t>
      </w:r>
      <w:r w:rsidR="00E16E36" w:rsidRPr="008A0096">
        <w:rPr>
          <w:b/>
          <w:sz w:val="23"/>
          <w:szCs w:val="23"/>
          <w:lang w:val="en-US"/>
        </w:rPr>
        <w:t xml:space="preserve">            </w:t>
      </w:r>
      <w:r w:rsidRPr="008A0096">
        <w:rPr>
          <w:b/>
          <w:sz w:val="23"/>
          <w:szCs w:val="23"/>
          <w:lang w:val="en-US"/>
        </w:rPr>
        <w:t xml:space="preserve"> </w:t>
      </w:r>
      <w:r w:rsidR="00BE1F65" w:rsidRPr="008A0096">
        <w:rPr>
          <w:b/>
          <w:sz w:val="23"/>
          <w:szCs w:val="23"/>
          <w:lang w:val="en-US"/>
        </w:rPr>
        <w:t>(</w:t>
      </w:r>
      <w:r w:rsidR="008A0096" w:rsidRPr="008A0096">
        <w:rPr>
          <w:b/>
          <w:sz w:val="23"/>
          <w:szCs w:val="23"/>
          <w:lang w:val="en-US"/>
        </w:rPr>
        <w:t>PUBLIC</w:t>
      </w:r>
      <w:r w:rsidR="009467B8">
        <w:rPr>
          <w:b/>
          <w:sz w:val="23"/>
          <w:szCs w:val="23"/>
          <w:lang w:val="en-US"/>
        </w:rPr>
        <w:t xml:space="preserve"> CONTRACT-</w:t>
      </w:r>
      <w:r w:rsidR="008A0096" w:rsidRPr="008A0096">
        <w:rPr>
          <w:b/>
          <w:sz w:val="23"/>
          <w:szCs w:val="23"/>
          <w:lang w:val="en-US"/>
        </w:rPr>
        <w:t>OFFER</w:t>
      </w:r>
      <w:r w:rsidR="00BE1F65" w:rsidRPr="008A0096">
        <w:rPr>
          <w:b/>
          <w:sz w:val="23"/>
          <w:szCs w:val="23"/>
          <w:lang w:val="en-US"/>
        </w:rPr>
        <w:t>)</w:t>
      </w:r>
    </w:p>
    <w:p w:rsidR="0014402F" w:rsidRPr="008A0096" w:rsidRDefault="0014402F" w:rsidP="0014402F">
      <w:pPr>
        <w:shd w:val="clear" w:color="auto" w:fill="FFFFFF"/>
        <w:tabs>
          <w:tab w:val="left" w:pos="9355"/>
        </w:tabs>
        <w:ind w:left="-426" w:right="-1"/>
        <w:rPr>
          <w:b/>
          <w:sz w:val="23"/>
          <w:szCs w:val="23"/>
          <w:lang w:val="en-US"/>
        </w:rPr>
      </w:pPr>
      <w:r w:rsidRPr="008A0096">
        <w:rPr>
          <w:sz w:val="23"/>
          <w:szCs w:val="23"/>
          <w:lang w:val="en-US"/>
        </w:rPr>
        <w:t xml:space="preserve">                                                            </w:t>
      </w:r>
      <w:r w:rsidR="00E16E36" w:rsidRPr="008A0096">
        <w:rPr>
          <w:sz w:val="23"/>
          <w:szCs w:val="23"/>
          <w:lang w:val="en-US"/>
        </w:rPr>
        <w:t xml:space="preserve">      </w:t>
      </w:r>
      <w:r w:rsidRPr="008A0096">
        <w:rPr>
          <w:sz w:val="23"/>
          <w:szCs w:val="23"/>
          <w:lang w:val="en-US"/>
        </w:rPr>
        <w:t xml:space="preserve"> </w:t>
      </w:r>
    </w:p>
    <w:p w:rsidR="005E5A2C" w:rsidRPr="008A0096" w:rsidRDefault="005E5A2C" w:rsidP="00376709">
      <w:pPr>
        <w:tabs>
          <w:tab w:val="left" w:pos="851"/>
        </w:tabs>
        <w:rPr>
          <w:sz w:val="23"/>
          <w:szCs w:val="23"/>
          <w:lang w:val="en-US"/>
        </w:rPr>
      </w:pPr>
    </w:p>
    <w:p w:rsidR="008C0A49" w:rsidRPr="00494BDE" w:rsidRDefault="00494BDE" w:rsidP="004C68CF">
      <w:pPr>
        <w:pStyle w:val="Default"/>
        <w:ind w:firstLine="708"/>
        <w:jc w:val="both"/>
        <w:rPr>
          <w:sz w:val="23"/>
          <w:szCs w:val="23"/>
          <w:lang w:val="en-US"/>
        </w:rPr>
      </w:pPr>
      <w:r w:rsidRPr="00494BDE">
        <w:rPr>
          <w:sz w:val="23"/>
          <w:szCs w:val="23"/>
          <w:lang w:val="en-US"/>
        </w:rPr>
        <w:t xml:space="preserve">This </w:t>
      </w:r>
      <w:r w:rsidR="00FD4F39">
        <w:rPr>
          <w:sz w:val="23"/>
          <w:szCs w:val="23"/>
          <w:lang w:val="en-US"/>
        </w:rPr>
        <w:t>A</w:t>
      </w:r>
      <w:r w:rsidRPr="00494BDE">
        <w:rPr>
          <w:sz w:val="23"/>
          <w:szCs w:val="23"/>
          <w:lang w:val="en-US"/>
        </w:rPr>
        <w:t>greement shall be a public offer of Flex Limited Liability Company, hereinafter referred to as the Principal, to any legal entity or individual entrepreneur, hereinafter referred to as the Agent, which accepts this offer on the specified conditions. The acceptance of the offer shall be made in accordance with Clause 2, Article 437 of the Civil Code of the Russian Federation and shall be equivalent to the conclusion of an Agency Agreement in writing.</w:t>
      </w:r>
    </w:p>
    <w:p w:rsidR="008C0A49" w:rsidRDefault="00494BDE" w:rsidP="004C68CF">
      <w:pPr>
        <w:tabs>
          <w:tab w:val="left" w:pos="851"/>
        </w:tabs>
        <w:spacing w:line="240" w:lineRule="auto"/>
        <w:rPr>
          <w:sz w:val="23"/>
          <w:szCs w:val="23"/>
          <w:lang w:val="en-US"/>
        </w:rPr>
      </w:pPr>
      <w:r w:rsidRPr="00494BDE">
        <w:rPr>
          <w:sz w:val="23"/>
          <w:szCs w:val="23"/>
          <w:lang w:val="en-US"/>
        </w:rPr>
        <w:t>The moment of full and unconditional acceptance of the terms and conditions of this Offer Agreement - acceptance of the offer shall be the completion and sending of the form posted on the Principal's website at</w:t>
      </w:r>
      <w:r w:rsidR="00EE5243" w:rsidRPr="00494BDE">
        <w:rPr>
          <w:sz w:val="23"/>
          <w:szCs w:val="23"/>
          <w:lang w:val="en-US"/>
        </w:rPr>
        <w:t xml:space="preserve">: </w:t>
      </w:r>
      <w:hyperlink r:id="rId7" w:history="1">
        <w:r w:rsidR="00326379" w:rsidRPr="00944AB8">
          <w:rPr>
            <w:rStyle w:val="ab"/>
            <w:sz w:val="23"/>
            <w:szCs w:val="23"/>
            <w:lang w:val="en-US"/>
          </w:rPr>
          <w:t>https://www.cloud4u.com/referral-program/</w:t>
        </w:r>
      </w:hyperlink>
    </w:p>
    <w:p w:rsidR="00326379" w:rsidRPr="00326379" w:rsidRDefault="00326379" w:rsidP="004C68CF">
      <w:pPr>
        <w:tabs>
          <w:tab w:val="left" w:pos="851"/>
        </w:tabs>
        <w:spacing w:line="240" w:lineRule="auto"/>
        <w:rPr>
          <w:sz w:val="23"/>
          <w:szCs w:val="23"/>
          <w:lang w:val="en-US"/>
        </w:rPr>
      </w:pPr>
    </w:p>
    <w:p w:rsidR="008C0A49" w:rsidRPr="00A63C40" w:rsidRDefault="00A63C40" w:rsidP="004C68CF">
      <w:pPr>
        <w:spacing w:line="240" w:lineRule="auto"/>
        <w:jc w:val="center"/>
        <w:rPr>
          <w:b/>
          <w:sz w:val="23"/>
          <w:szCs w:val="23"/>
          <w:lang w:val="en-US"/>
        </w:rPr>
      </w:pPr>
      <w:r w:rsidRPr="00B603D3">
        <w:rPr>
          <w:b/>
          <w:sz w:val="23"/>
          <w:szCs w:val="23"/>
          <w:lang w:val="en-US"/>
        </w:rPr>
        <w:t>Terms and definitions</w:t>
      </w:r>
    </w:p>
    <w:p w:rsidR="008C0A49" w:rsidRPr="00A63C40" w:rsidRDefault="00A63C40" w:rsidP="004C68CF">
      <w:pPr>
        <w:spacing w:line="240" w:lineRule="auto"/>
        <w:rPr>
          <w:sz w:val="23"/>
          <w:szCs w:val="23"/>
          <w:lang w:val="en-US"/>
        </w:rPr>
      </w:pPr>
      <w:r w:rsidRPr="00A63C40">
        <w:rPr>
          <w:b/>
          <w:sz w:val="23"/>
          <w:szCs w:val="23"/>
          <w:lang w:val="en-US"/>
        </w:rPr>
        <w:t xml:space="preserve">Agent </w:t>
      </w:r>
      <w:r>
        <w:rPr>
          <w:b/>
          <w:sz w:val="23"/>
          <w:szCs w:val="23"/>
          <w:lang w:val="en-US"/>
        </w:rPr>
        <w:t>–</w:t>
      </w:r>
      <w:r w:rsidRPr="00A63C40">
        <w:rPr>
          <w:b/>
          <w:sz w:val="23"/>
          <w:szCs w:val="23"/>
          <w:lang w:val="en-US"/>
        </w:rPr>
        <w:t xml:space="preserve"> </w:t>
      </w:r>
      <w:r w:rsidRPr="00A63C40">
        <w:rPr>
          <w:sz w:val="23"/>
          <w:szCs w:val="23"/>
          <w:lang w:val="en-US"/>
        </w:rPr>
        <w:t>a legal entity or an individual entrepreneur that promotes the services of the Principal by publishing a unique referral link in personal or other content on the Internet.</w:t>
      </w:r>
    </w:p>
    <w:p w:rsidR="008C0A49" w:rsidRPr="00A63C40" w:rsidRDefault="00A63C40" w:rsidP="004C68CF">
      <w:pPr>
        <w:spacing w:line="240" w:lineRule="auto"/>
        <w:rPr>
          <w:sz w:val="23"/>
          <w:szCs w:val="23"/>
          <w:lang w:val="en-US"/>
        </w:rPr>
      </w:pPr>
      <w:r>
        <w:rPr>
          <w:b/>
          <w:sz w:val="23"/>
          <w:szCs w:val="23"/>
          <w:lang w:val="en-US"/>
        </w:rPr>
        <w:t>Referral link</w:t>
      </w:r>
      <w:r w:rsidR="008C0A49" w:rsidRPr="00A63C40">
        <w:rPr>
          <w:sz w:val="23"/>
          <w:szCs w:val="23"/>
          <w:lang w:val="en-US"/>
        </w:rPr>
        <w:t xml:space="preserve"> </w:t>
      </w:r>
      <w:r>
        <w:rPr>
          <w:sz w:val="23"/>
          <w:szCs w:val="23"/>
          <w:lang w:val="en-US"/>
        </w:rPr>
        <w:t>–</w:t>
      </w:r>
      <w:r w:rsidR="008C0A49" w:rsidRPr="00A63C40">
        <w:rPr>
          <w:sz w:val="23"/>
          <w:szCs w:val="23"/>
          <w:lang w:val="en-US"/>
        </w:rPr>
        <w:t xml:space="preserve"> </w:t>
      </w:r>
      <w:r w:rsidRPr="00A63C40">
        <w:rPr>
          <w:sz w:val="23"/>
          <w:szCs w:val="23"/>
          <w:lang w:val="en-US"/>
        </w:rPr>
        <w:t xml:space="preserve">a complete link or suffix that is added to a link leading to </w:t>
      </w:r>
      <w:r w:rsidR="00326379">
        <w:rPr>
          <w:sz w:val="23"/>
          <w:szCs w:val="23"/>
          <w:lang w:val="en-US"/>
        </w:rPr>
        <w:t>cloud4u.com</w:t>
      </w:r>
      <w:r w:rsidRPr="00A63C40">
        <w:rPr>
          <w:sz w:val="23"/>
          <w:szCs w:val="23"/>
          <w:lang w:val="en-US"/>
        </w:rPr>
        <w:t xml:space="preserve">. A referral link contains a "link to </w:t>
      </w:r>
      <w:r w:rsidR="00326379">
        <w:rPr>
          <w:sz w:val="23"/>
          <w:szCs w:val="23"/>
          <w:lang w:val="en-US"/>
        </w:rPr>
        <w:t>cloud4u.com</w:t>
      </w:r>
      <w:r w:rsidR="00326379" w:rsidRPr="00A63C40">
        <w:rPr>
          <w:sz w:val="23"/>
          <w:szCs w:val="23"/>
          <w:lang w:val="en-US"/>
        </w:rPr>
        <w:t xml:space="preserve"> </w:t>
      </w:r>
      <w:r w:rsidRPr="00A63C40">
        <w:rPr>
          <w:sz w:val="23"/>
          <w:szCs w:val="23"/>
          <w:lang w:val="en-US"/>
        </w:rPr>
        <w:t>+ suffix including a unique agent number, which helps identify all customers coming to the website from this agent. This link is published by the agent in personal or other content on the Internet</w:t>
      </w:r>
      <w:r w:rsidR="008C0A49" w:rsidRPr="00A63C40">
        <w:rPr>
          <w:sz w:val="23"/>
          <w:szCs w:val="23"/>
          <w:lang w:val="en-US"/>
        </w:rPr>
        <w:t>.</w:t>
      </w:r>
    </w:p>
    <w:p w:rsidR="00924E26" w:rsidRPr="00A63C40" w:rsidRDefault="00A63C40" w:rsidP="004C68CF">
      <w:pPr>
        <w:spacing w:line="240" w:lineRule="auto"/>
        <w:rPr>
          <w:sz w:val="23"/>
          <w:szCs w:val="23"/>
          <w:lang w:val="en-US"/>
        </w:rPr>
      </w:pPr>
      <w:r w:rsidRPr="00A63C40">
        <w:rPr>
          <w:b/>
          <w:sz w:val="23"/>
          <w:szCs w:val="23"/>
          <w:lang w:val="en-US"/>
        </w:rPr>
        <w:t>Principal - Flex LLC</w:t>
      </w:r>
      <w:r>
        <w:rPr>
          <w:b/>
          <w:sz w:val="23"/>
          <w:szCs w:val="23"/>
          <w:lang w:val="en-US"/>
        </w:rPr>
        <w:t xml:space="preserve"> – </w:t>
      </w:r>
      <w:r w:rsidRPr="00A63C40">
        <w:rPr>
          <w:sz w:val="23"/>
          <w:szCs w:val="23"/>
          <w:lang w:val="en-US"/>
        </w:rPr>
        <w:t>a party to the agreement who authorizes the Agent and provides a referral link</w:t>
      </w:r>
    </w:p>
    <w:p w:rsidR="00CF026F" w:rsidRPr="00A63C40" w:rsidRDefault="00A63C40" w:rsidP="004C68CF">
      <w:pPr>
        <w:spacing w:line="240" w:lineRule="auto"/>
        <w:rPr>
          <w:sz w:val="23"/>
          <w:szCs w:val="23"/>
          <w:lang w:val="en-US"/>
        </w:rPr>
      </w:pPr>
      <w:r w:rsidRPr="00A63C40">
        <w:rPr>
          <w:b/>
          <w:sz w:val="23"/>
          <w:szCs w:val="23"/>
          <w:lang w:val="en-US"/>
        </w:rPr>
        <w:t>Referral Client</w:t>
      </w:r>
      <w:r w:rsidR="00CF026F" w:rsidRPr="00A63C40">
        <w:rPr>
          <w:sz w:val="23"/>
          <w:szCs w:val="23"/>
          <w:lang w:val="en-US"/>
        </w:rPr>
        <w:t xml:space="preserve"> </w:t>
      </w:r>
      <w:r w:rsidR="00694DB5" w:rsidRPr="00A63C40">
        <w:rPr>
          <w:sz w:val="23"/>
          <w:szCs w:val="23"/>
          <w:lang w:val="en-US"/>
        </w:rPr>
        <w:t>–</w:t>
      </w:r>
      <w:r w:rsidR="00CF026F" w:rsidRPr="00A63C40">
        <w:rPr>
          <w:sz w:val="23"/>
          <w:szCs w:val="23"/>
          <w:lang w:val="en-US"/>
        </w:rPr>
        <w:t xml:space="preserve"> </w:t>
      </w:r>
      <w:r w:rsidRPr="00A63C40">
        <w:rPr>
          <w:sz w:val="23"/>
          <w:szCs w:val="23"/>
          <w:lang w:val="en-US"/>
        </w:rPr>
        <w:t>a legal entity or individual entrepreneur who has concluded an Agreement for the services of the Principal by clicking the referral link provided to him by the Agent.</w:t>
      </w:r>
    </w:p>
    <w:p w:rsidR="00746F09" w:rsidRPr="00A63C40" w:rsidRDefault="00A63C40" w:rsidP="004C68CF">
      <w:pPr>
        <w:spacing w:line="240" w:lineRule="auto"/>
        <w:rPr>
          <w:sz w:val="23"/>
          <w:szCs w:val="23"/>
          <w:lang w:val="en-US"/>
        </w:rPr>
      </w:pPr>
      <w:r w:rsidRPr="00A63C40">
        <w:rPr>
          <w:b/>
          <w:sz w:val="23"/>
          <w:szCs w:val="23"/>
          <w:lang w:val="en-US"/>
        </w:rPr>
        <w:t>Agent's Fee</w:t>
      </w:r>
      <w:r>
        <w:rPr>
          <w:b/>
          <w:sz w:val="23"/>
          <w:szCs w:val="23"/>
          <w:lang w:val="en-US"/>
        </w:rPr>
        <w:t xml:space="preserve"> </w:t>
      </w:r>
      <w:r w:rsidR="00746F09" w:rsidRPr="00A63C40">
        <w:rPr>
          <w:sz w:val="23"/>
          <w:szCs w:val="23"/>
          <w:lang w:val="en-US"/>
        </w:rPr>
        <w:t xml:space="preserve">– </w:t>
      </w:r>
      <w:r w:rsidRPr="00A63C40">
        <w:rPr>
          <w:sz w:val="23"/>
          <w:szCs w:val="23"/>
          <w:lang w:val="en-US"/>
        </w:rPr>
        <w:t>the amount of money subject to payment by the Principal to the Agent in the event that the Principal enters into Agreements for the Principal's services with Referral Clients attracted by the Agent. Remuneration terms and conditions in accordance with the rules of this Agreement.</w:t>
      </w:r>
    </w:p>
    <w:p w:rsidR="008C0A49" w:rsidRPr="00A63C40" w:rsidRDefault="008C0A49" w:rsidP="004C68CF">
      <w:pPr>
        <w:spacing w:line="240" w:lineRule="auto"/>
        <w:rPr>
          <w:sz w:val="23"/>
          <w:szCs w:val="23"/>
          <w:lang w:val="en-US"/>
        </w:rPr>
      </w:pPr>
    </w:p>
    <w:p w:rsidR="008C0A49" w:rsidRPr="00F76BF2" w:rsidRDefault="00A63C40" w:rsidP="004C68CF">
      <w:pPr>
        <w:spacing w:line="240" w:lineRule="auto"/>
        <w:rPr>
          <w:sz w:val="23"/>
          <w:szCs w:val="23"/>
          <w:lang w:val="en-US"/>
        </w:rPr>
      </w:pPr>
      <w:r w:rsidRPr="00F76BF2">
        <w:rPr>
          <w:sz w:val="23"/>
          <w:szCs w:val="23"/>
          <w:lang w:val="en-US"/>
        </w:rPr>
        <w:t>The Agreement may use terms not defined in this section of the Agreement. In such a case, the term shall be interpreted in accordance with the text of the Agreement, the legislation of the Russian Federation, and the established definitions of such terms on the Internet</w:t>
      </w:r>
      <w:r w:rsidR="008C0A49" w:rsidRPr="00F76BF2">
        <w:rPr>
          <w:sz w:val="23"/>
          <w:szCs w:val="23"/>
          <w:lang w:val="en-US"/>
        </w:rPr>
        <w:t xml:space="preserve">. </w:t>
      </w:r>
    </w:p>
    <w:p w:rsidR="005E5A2C" w:rsidRPr="00F76BF2" w:rsidRDefault="005E5A2C" w:rsidP="004C68CF">
      <w:pPr>
        <w:tabs>
          <w:tab w:val="left" w:pos="851"/>
        </w:tabs>
        <w:spacing w:line="240" w:lineRule="auto"/>
        <w:rPr>
          <w:sz w:val="23"/>
          <w:szCs w:val="23"/>
          <w:lang w:val="en-US"/>
        </w:rPr>
      </w:pPr>
    </w:p>
    <w:p w:rsidR="005E5A2C" w:rsidRPr="00E16E36" w:rsidRDefault="00F76BF2" w:rsidP="00F76BF2">
      <w:pPr>
        <w:pStyle w:val="a3"/>
        <w:numPr>
          <w:ilvl w:val="0"/>
          <w:numId w:val="1"/>
        </w:numPr>
        <w:tabs>
          <w:tab w:val="left" w:pos="851"/>
          <w:tab w:val="left" w:pos="3544"/>
          <w:tab w:val="left" w:pos="3686"/>
        </w:tabs>
        <w:spacing w:line="240" w:lineRule="auto"/>
        <w:jc w:val="center"/>
        <w:rPr>
          <w:b/>
          <w:sz w:val="23"/>
          <w:szCs w:val="23"/>
        </w:rPr>
      </w:pPr>
      <w:r w:rsidRPr="00F76BF2">
        <w:rPr>
          <w:b/>
          <w:sz w:val="23"/>
          <w:szCs w:val="23"/>
        </w:rPr>
        <w:t>Subject of the Agreement</w:t>
      </w:r>
      <w:r w:rsidR="005E5A2C" w:rsidRPr="00E16E36">
        <w:rPr>
          <w:b/>
          <w:sz w:val="23"/>
          <w:szCs w:val="23"/>
        </w:rPr>
        <w:t>.</w:t>
      </w:r>
    </w:p>
    <w:p w:rsidR="00CF026F" w:rsidRPr="00F76BF2" w:rsidRDefault="00F76BF2" w:rsidP="00F76BF2">
      <w:pPr>
        <w:pStyle w:val="a3"/>
        <w:numPr>
          <w:ilvl w:val="1"/>
          <w:numId w:val="1"/>
        </w:numPr>
        <w:tabs>
          <w:tab w:val="left" w:pos="426"/>
        </w:tabs>
        <w:spacing w:line="240" w:lineRule="auto"/>
        <w:rPr>
          <w:sz w:val="23"/>
          <w:szCs w:val="23"/>
          <w:lang w:val="en-US"/>
        </w:rPr>
      </w:pPr>
      <w:r w:rsidRPr="00F76BF2">
        <w:rPr>
          <w:sz w:val="23"/>
          <w:szCs w:val="23"/>
          <w:lang w:val="en-US"/>
        </w:rPr>
        <w:t xml:space="preserve">Under this Agreement, Agent undertakes in its own name, at its own expense, but in the interests of the Principal, to perform actions aimed at finding and attracting individual entrepreneurs, </w:t>
      </w:r>
      <w:r w:rsidR="00326379" w:rsidRPr="00F76BF2">
        <w:rPr>
          <w:sz w:val="23"/>
          <w:szCs w:val="23"/>
          <w:lang w:val="en-US"/>
        </w:rPr>
        <w:t>organizations</w:t>
      </w:r>
      <w:r w:rsidRPr="00F76BF2">
        <w:rPr>
          <w:sz w:val="23"/>
          <w:szCs w:val="23"/>
          <w:lang w:val="en-US"/>
        </w:rPr>
        <w:t>, other persons (hereinafter referred to as Referral Clients) by providing them with referral links for further conclusion of an Agreement between Referral Clients and the Principa</w:t>
      </w:r>
      <w:r w:rsidR="00326379">
        <w:rPr>
          <w:sz w:val="23"/>
          <w:szCs w:val="23"/>
          <w:lang w:val="en-US"/>
        </w:rPr>
        <w:t>l</w:t>
      </w:r>
      <w:r w:rsidR="00CF026F" w:rsidRPr="00F76BF2">
        <w:rPr>
          <w:sz w:val="23"/>
          <w:szCs w:val="23"/>
          <w:lang w:val="en-US"/>
        </w:rPr>
        <w:t xml:space="preserve">. </w:t>
      </w:r>
    </w:p>
    <w:p w:rsidR="00B87136" w:rsidRPr="00F76BF2" w:rsidRDefault="00F76BF2" w:rsidP="00F76BF2">
      <w:pPr>
        <w:pStyle w:val="a3"/>
        <w:numPr>
          <w:ilvl w:val="1"/>
          <w:numId w:val="1"/>
        </w:numPr>
        <w:tabs>
          <w:tab w:val="left" w:pos="426"/>
        </w:tabs>
        <w:spacing w:line="240" w:lineRule="auto"/>
        <w:rPr>
          <w:sz w:val="23"/>
          <w:szCs w:val="23"/>
          <w:lang w:val="en-US"/>
        </w:rPr>
      </w:pPr>
      <w:r w:rsidRPr="00F76BF2">
        <w:rPr>
          <w:sz w:val="23"/>
          <w:szCs w:val="23"/>
          <w:lang w:val="en-US"/>
        </w:rPr>
        <w:t>Agent is not the owner and/or provider of the Principal's services, but only acts as an intermediary between the Principal and the Referral Client for the purpose of concluding an Agreement for the Principal's services</w:t>
      </w:r>
      <w:r w:rsidR="00B87136" w:rsidRPr="00F76BF2">
        <w:rPr>
          <w:sz w:val="23"/>
          <w:szCs w:val="23"/>
          <w:lang w:val="en-US"/>
        </w:rPr>
        <w:t>.</w:t>
      </w:r>
    </w:p>
    <w:p w:rsidR="00B87136" w:rsidRPr="00F76BF2" w:rsidRDefault="00F76BF2" w:rsidP="00F76BF2">
      <w:pPr>
        <w:pStyle w:val="a3"/>
        <w:numPr>
          <w:ilvl w:val="1"/>
          <w:numId w:val="1"/>
        </w:numPr>
        <w:tabs>
          <w:tab w:val="left" w:pos="426"/>
        </w:tabs>
        <w:spacing w:line="240" w:lineRule="auto"/>
        <w:rPr>
          <w:sz w:val="23"/>
          <w:szCs w:val="23"/>
          <w:lang w:val="en-US"/>
        </w:rPr>
      </w:pPr>
      <w:r w:rsidRPr="00F76BF2">
        <w:rPr>
          <w:sz w:val="23"/>
          <w:szCs w:val="23"/>
          <w:lang w:val="en-US"/>
        </w:rPr>
        <w:t>A Referral Client is deemed to be a client under this Agreement only if they follow the referral link provided by the Agent and enter into an Agreement with the Principal for the Principal's services after they follow the referral link</w:t>
      </w:r>
      <w:r w:rsidR="00B87136" w:rsidRPr="00F76BF2">
        <w:rPr>
          <w:sz w:val="23"/>
          <w:szCs w:val="23"/>
          <w:lang w:val="en-US"/>
        </w:rPr>
        <w:t>.</w:t>
      </w:r>
    </w:p>
    <w:p w:rsidR="008F5B45" w:rsidRPr="00562A12" w:rsidRDefault="00562A12" w:rsidP="00562A12">
      <w:pPr>
        <w:pStyle w:val="a3"/>
        <w:numPr>
          <w:ilvl w:val="1"/>
          <w:numId w:val="1"/>
        </w:numPr>
        <w:tabs>
          <w:tab w:val="left" w:pos="426"/>
        </w:tabs>
        <w:spacing w:line="240" w:lineRule="auto"/>
        <w:rPr>
          <w:sz w:val="23"/>
          <w:szCs w:val="23"/>
          <w:lang w:val="en-US"/>
        </w:rPr>
      </w:pPr>
      <w:r w:rsidRPr="00562A12">
        <w:rPr>
          <w:sz w:val="23"/>
          <w:szCs w:val="23"/>
          <w:lang w:val="en-US"/>
        </w:rPr>
        <w:t>The Agent carries out the functions assigned to it on behalf of the Principal. Any agreements, contracts, annexes and other transactions with Referral Clients shall be concluded directly by the Principal. The Agent shall not sign any agreements with Referral Clients and shall not accept any funds paid by Referral Clients for the provision of services by the Principal into its accounts</w:t>
      </w:r>
      <w:r w:rsidR="008F5B45" w:rsidRPr="00562A12">
        <w:rPr>
          <w:sz w:val="23"/>
          <w:szCs w:val="23"/>
          <w:lang w:val="en-US"/>
        </w:rPr>
        <w:t>.</w:t>
      </w:r>
    </w:p>
    <w:p w:rsidR="00333FD4" w:rsidRPr="00562A12" w:rsidRDefault="00562A12" w:rsidP="00562A12">
      <w:pPr>
        <w:pStyle w:val="a3"/>
        <w:numPr>
          <w:ilvl w:val="1"/>
          <w:numId w:val="1"/>
        </w:numPr>
        <w:tabs>
          <w:tab w:val="left" w:pos="426"/>
        </w:tabs>
        <w:spacing w:line="240" w:lineRule="auto"/>
        <w:rPr>
          <w:sz w:val="23"/>
          <w:szCs w:val="23"/>
          <w:lang w:val="en-US"/>
        </w:rPr>
      </w:pPr>
      <w:r w:rsidRPr="00562A12">
        <w:rPr>
          <w:sz w:val="23"/>
          <w:szCs w:val="23"/>
          <w:lang w:val="en-US"/>
        </w:rPr>
        <w:t xml:space="preserve">The rights and obligations under contracts/agreements concluded with Referral Clients </w:t>
      </w:r>
      <w:r w:rsidRPr="00E3488C">
        <w:rPr>
          <w:sz w:val="23"/>
          <w:szCs w:val="23"/>
          <w:lang w:val="en-US"/>
        </w:rPr>
        <w:t>attracted by Agent pursuant to this Agreement accrue directly to Principal, with Agent's remuneration</w:t>
      </w:r>
      <w:r w:rsidRPr="00562A12">
        <w:rPr>
          <w:sz w:val="23"/>
          <w:szCs w:val="23"/>
          <w:lang w:val="en-US"/>
        </w:rPr>
        <w:t xml:space="preserve"> depending on the Referral Client's actions under the Agreement concluded with Principal</w:t>
      </w:r>
      <w:r w:rsidR="00407403" w:rsidRPr="00562A12">
        <w:rPr>
          <w:sz w:val="23"/>
          <w:szCs w:val="23"/>
          <w:lang w:val="en-US"/>
        </w:rPr>
        <w:t>.</w:t>
      </w:r>
      <w:r w:rsidR="0088691E" w:rsidRPr="00562A12">
        <w:rPr>
          <w:sz w:val="23"/>
          <w:szCs w:val="23"/>
          <w:lang w:val="en-US"/>
        </w:rPr>
        <w:t xml:space="preserve"> </w:t>
      </w:r>
    </w:p>
    <w:p w:rsidR="00EE166C" w:rsidRPr="00562A12" w:rsidRDefault="0088691E" w:rsidP="00562A12">
      <w:pPr>
        <w:pStyle w:val="a3"/>
        <w:numPr>
          <w:ilvl w:val="1"/>
          <w:numId w:val="1"/>
        </w:numPr>
        <w:tabs>
          <w:tab w:val="left" w:pos="426"/>
        </w:tabs>
        <w:spacing w:line="240" w:lineRule="auto"/>
        <w:rPr>
          <w:sz w:val="23"/>
          <w:szCs w:val="23"/>
          <w:lang w:val="en-US"/>
        </w:rPr>
      </w:pPr>
      <w:r w:rsidRPr="00562A12">
        <w:rPr>
          <w:sz w:val="23"/>
          <w:szCs w:val="23"/>
          <w:lang w:val="en-US"/>
        </w:rPr>
        <w:t xml:space="preserve"> </w:t>
      </w:r>
      <w:r w:rsidR="00562A12" w:rsidRPr="00562A12">
        <w:rPr>
          <w:sz w:val="23"/>
          <w:szCs w:val="23"/>
          <w:lang w:val="en-US"/>
        </w:rPr>
        <w:t xml:space="preserve">The Agent guarantees the absence of contractual and other relationships with persons who could influence the </w:t>
      </w:r>
      <w:r w:rsidR="00387E96">
        <w:rPr>
          <w:sz w:val="23"/>
          <w:szCs w:val="23"/>
          <w:lang w:val="en-US"/>
        </w:rPr>
        <w:t>fulfillment</w:t>
      </w:r>
      <w:r w:rsidR="00562A12" w:rsidRPr="00562A12">
        <w:rPr>
          <w:sz w:val="23"/>
          <w:szCs w:val="23"/>
          <w:lang w:val="en-US"/>
        </w:rPr>
        <w:t xml:space="preserve"> of this </w:t>
      </w:r>
      <w:r w:rsidR="00FD4F39" w:rsidRPr="00562A12">
        <w:rPr>
          <w:sz w:val="23"/>
          <w:szCs w:val="23"/>
          <w:lang w:val="en-US"/>
        </w:rPr>
        <w:t>Agreement</w:t>
      </w:r>
      <w:r w:rsidR="00562A12" w:rsidRPr="00562A12">
        <w:rPr>
          <w:sz w:val="23"/>
          <w:szCs w:val="23"/>
          <w:lang w:val="en-US"/>
        </w:rPr>
        <w:t xml:space="preserve">. The Agent shall guarantee its independence and objectivity in the </w:t>
      </w:r>
      <w:r w:rsidR="00387E96">
        <w:rPr>
          <w:sz w:val="23"/>
          <w:szCs w:val="23"/>
          <w:lang w:val="en-US"/>
        </w:rPr>
        <w:t>fulfillment</w:t>
      </w:r>
      <w:r w:rsidR="00562A12" w:rsidRPr="00562A12">
        <w:rPr>
          <w:sz w:val="23"/>
          <w:szCs w:val="23"/>
          <w:lang w:val="en-US"/>
        </w:rPr>
        <w:t xml:space="preserve"> of this Agreement</w:t>
      </w:r>
      <w:r w:rsidR="00EE166C" w:rsidRPr="00562A12">
        <w:rPr>
          <w:sz w:val="23"/>
          <w:szCs w:val="23"/>
          <w:lang w:val="en-US"/>
        </w:rPr>
        <w:t>.</w:t>
      </w:r>
    </w:p>
    <w:p w:rsidR="005E5A2C" w:rsidRPr="00562A12" w:rsidRDefault="005E5A2C" w:rsidP="004C68CF">
      <w:pPr>
        <w:pStyle w:val="a3"/>
        <w:tabs>
          <w:tab w:val="left" w:pos="851"/>
        </w:tabs>
        <w:spacing w:line="240" w:lineRule="auto"/>
        <w:ind w:left="0"/>
        <w:rPr>
          <w:sz w:val="23"/>
          <w:szCs w:val="23"/>
          <w:lang w:val="en-US"/>
        </w:rPr>
      </w:pPr>
    </w:p>
    <w:p w:rsidR="005E5A2C" w:rsidRPr="00E16E36" w:rsidRDefault="00562A12" w:rsidP="004C68CF">
      <w:pPr>
        <w:pStyle w:val="a3"/>
        <w:numPr>
          <w:ilvl w:val="0"/>
          <w:numId w:val="1"/>
        </w:numPr>
        <w:tabs>
          <w:tab w:val="left" w:pos="851"/>
        </w:tabs>
        <w:spacing w:line="240" w:lineRule="auto"/>
        <w:ind w:left="0" w:firstLine="0"/>
        <w:jc w:val="center"/>
        <w:rPr>
          <w:b/>
          <w:sz w:val="23"/>
          <w:szCs w:val="23"/>
        </w:rPr>
      </w:pPr>
      <w:r>
        <w:rPr>
          <w:b/>
          <w:sz w:val="23"/>
          <w:szCs w:val="23"/>
          <w:lang w:val="en-US"/>
        </w:rPr>
        <w:t>Obligations of the Parties</w:t>
      </w:r>
      <w:r w:rsidR="005E5A2C" w:rsidRPr="00E16E36">
        <w:rPr>
          <w:b/>
          <w:sz w:val="23"/>
          <w:szCs w:val="23"/>
        </w:rPr>
        <w:t>.</w:t>
      </w:r>
    </w:p>
    <w:p w:rsidR="005E5A2C" w:rsidRPr="00562A12" w:rsidRDefault="00562A12" w:rsidP="004C68CF">
      <w:pPr>
        <w:pStyle w:val="a3"/>
        <w:numPr>
          <w:ilvl w:val="1"/>
          <w:numId w:val="1"/>
        </w:numPr>
        <w:tabs>
          <w:tab w:val="left" w:pos="567"/>
        </w:tabs>
        <w:spacing w:line="240" w:lineRule="auto"/>
        <w:ind w:left="0" w:firstLine="0"/>
        <w:rPr>
          <w:sz w:val="23"/>
          <w:szCs w:val="23"/>
          <w:lang w:val="en-US"/>
        </w:rPr>
      </w:pPr>
      <w:r>
        <w:rPr>
          <w:sz w:val="23"/>
          <w:szCs w:val="23"/>
          <w:lang w:val="en-US"/>
        </w:rPr>
        <w:t>The Agent is obliged to</w:t>
      </w:r>
      <w:r w:rsidR="005E5A2C" w:rsidRPr="00562A12">
        <w:rPr>
          <w:sz w:val="23"/>
          <w:szCs w:val="23"/>
          <w:lang w:val="en-US"/>
        </w:rPr>
        <w:t>:</w:t>
      </w:r>
    </w:p>
    <w:p w:rsidR="007C46F4" w:rsidRPr="00562A12" w:rsidRDefault="00562A12" w:rsidP="00562A12">
      <w:pPr>
        <w:pStyle w:val="a3"/>
        <w:numPr>
          <w:ilvl w:val="2"/>
          <w:numId w:val="1"/>
        </w:numPr>
        <w:tabs>
          <w:tab w:val="left" w:pos="567"/>
        </w:tabs>
        <w:spacing w:line="240" w:lineRule="auto"/>
        <w:rPr>
          <w:sz w:val="23"/>
          <w:szCs w:val="23"/>
          <w:lang w:val="en-US"/>
        </w:rPr>
      </w:pPr>
      <w:r w:rsidRPr="00562A12">
        <w:rPr>
          <w:sz w:val="23"/>
          <w:szCs w:val="23"/>
          <w:lang w:val="en-US"/>
        </w:rPr>
        <w:t>Not to perform any actions which may cause any obligations of the Principal to third parties who are not Referral Clients</w:t>
      </w:r>
      <w:r w:rsidR="007C46F4" w:rsidRPr="00562A12">
        <w:rPr>
          <w:sz w:val="23"/>
          <w:szCs w:val="23"/>
          <w:lang w:val="en-US"/>
        </w:rPr>
        <w:t>.</w:t>
      </w:r>
    </w:p>
    <w:p w:rsidR="007C46F4" w:rsidRPr="00562A12" w:rsidRDefault="00562A12" w:rsidP="00562A12">
      <w:pPr>
        <w:pStyle w:val="a3"/>
        <w:numPr>
          <w:ilvl w:val="2"/>
          <w:numId w:val="1"/>
        </w:numPr>
        <w:tabs>
          <w:tab w:val="left" w:pos="567"/>
        </w:tabs>
        <w:spacing w:line="240" w:lineRule="auto"/>
        <w:rPr>
          <w:sz w:val="23"/>
          <w:szCs w:val="23"/>
          <w:lang w:val="en-US"/>
        </w:rPr>
      </w:pPr>
      <w:r w:rsidRPr="00562A12">
        <w:rPr>
          <w:sz w:val="23"/>
          <w:szCs w:val="23"/>
          <w:lang w:val="en-US"/>
        </w:rPr>
        <w:t>To act reasonably and solely in the interests of the Principal and not to breach the obligations imposed on him by this Agreement</w:t>
      </w:r>
      <w:r w:rsidR="007C46F4" w:rsidRPr="00562A12">
        <w:rPr>
          <w:sz w:val="23"/>
          <w:szCs w:val="23"/>
          <w:lang w:val="en-US"/>
        </w:rPr>
        <w:t>.</w:t>
      </w:r>
    </w:p>
    <w:p w:rsidR="007C46F4" w:rsidRPr="009629DD" w:rsidRDefault="009629DD" w:rsidP="009629DD">
      <w:pPr>
        <w:pStyle w:val="a3"/>
        <w:numPr>
          <w:ilvl w:val="2"/>
          <w:numId w:val="1"/>
        </w:numPr>
        <w:tabs>
          <w:tab w:val="left" w:pos="567"/>
        </w:tabs>
        <w:spacing w:line="240" w:lineRule="auto"/>
        <w:rPr>
          <w:sz w:val="23"/>
          <w:szCs w:val="23"/>
          <w:lang w:val="en-US"/>
        </w:rPr>
      </w:pPr>
      <w:r>
        <w:rPr>
          <w:sz w:val="23"/>
          <w:szCs w:val="23"/>
          <w:lang w:val="en-US"/>
        </w:rPr>
        <w:t>N</w:t>
      </w:r>
      <w:r w:rsidRPr="009629DD">
        <w:rPr>
          <w:sz w:val="23"/>
          <w:szCs w:val="23"/>
          <w:lang w:val="en-US"/>
        </w:rPr>
        <w:t>ot to commit any actions which can damage the business reputation of the Principal, diminish the level of confidence in the Principal's service or mislead potential Referral Clients regarding the activities of the Principal</w:t>
      </w:r>
      <w:r w:rsidR="007C46F4" w:rsidRPr="009629DD">
        <w:rPr>
          <w:sz w:val="23"/>
          <w:szCs w:val="23"/>
          <w:lang w:val="en-US"/>
        </w:rPr>
        <w:t>.</w:t>
      </w:r>
    </w:p>
    <w:p w:rsidR="007C46F4" w:rsidRPr="009629DD" w:rsidRDefault="009629DD" w:rsidP="009629DD">
      <w:pPr>
        <w:pStyle w:val="a3"/>
        <w:numPr>
          <w:ilvl w:val="2"/>
          <w:numId w:val="1"/>
        </w:numPr>
        <w:tabs>
          <w:tab w:val="left" w:pos="567"/>
        </w:tabs>
        <w:spacing w:line="240" w:lineRule="auto"/>
        <w:rPr>
          <w:sz w:val="23"/>
          <w:szCs w:val="23"/>
          <w:lang w:val="en-US"/>
        </w:rPr>
      </w:pPr>
      <w:r w:rsidRPr="009629DD">
        <w:rPr>
          <w:sz w:val="23"/>
          <w:szCs w:val="23"/>
          <w:lang w:val="en-US"/>
        </w:rPr>
        <w:t>Contribute to increasing the level of trust of potential Referral Clients and others in the Principal and its service</w:t>
      </w:r>
      <w:r w:rsidR="00F90AEC" w:rsidRPr="009629DD">
        <w:rPr>
          <w:sz w:val="23"/>
          <w:szCs w:val="23"/>
          <w:lang w:val="en-US"/>
        </w:rPr>
        <w:t>.</w:t>
      </w:r>
    </w:p>
    <w:p w:rsidR="007C46F4" w:rsidRPr="009629DD" w:rsidRDefault="009629DD" w:rsidP="009629DD">
      <w:pPr>
        <w:pStyle w:val="a3"/>
        <w:numPr>
          <w:ilvl w:val="2"/>
          <w:numId w:val="1"/>
        </w:numPr>
        <w:tabs>
          <w:tab w:val="left" w:pos="567"/>
        </w:tabs>
        <w:spacing w:line="240" w:lineRule="auto"/>
        <w:rPr>
          <w:sz w:val="23"/>
          <w:szCs w:val="23"/>
          <w:lang w:val="en-US"/>
        </w:rPr>
      </w:pPr>
      <w:r w:rsidRPr="009629DD">
        <w:rPr>
          <w:sz w:val="23"/>
          <w:szCs w:val="23"/>
          <w:lang w:val="en-US"/>
        </w:rPr>
        <w:t>In the event that it is discovered that situations or persons are violating the legitimate rights and interests of the Principal or conducting activities with the intent to harm the interests of the Principal, notify the Principal and provide possible cooperation for the Principal's protection</w:t>
      </w:r>
      <w:r w:rsidR="007C46F4" w:rsidRPr="009629DD">
        <w:rPr>
          <w:sz w:val="23"/>
          <w:szCs w:val="23"/>
          <w:lang w:val="en-US"/>
        </w:rPr>
        <w:t>.</w:t>
      </w:r>
    </w:p>
    <w:p w:rsidR="00407403" w:rsidRPr="009629DD" w:rsidRDefault="009629DD" w:rsidP="009629DD">
      <w:pPr>
        <w:pStyle w:val="a3"/>
        <w:numPr>
          <w:ilvl w:val="2"/>
          <w:numId w:val="1"/>
        </w:numPr>
        <w:tabs>
          <w:tab w:val="left" w:pos="567"/>
        </w:tabs>
        <w:spacing w:line="240" w:lineRule="auto"/>
        <w:rPr>
          <w:sz w:val="23"/>
          <w:szCs w:val="23"/>
          <w:lang w:val="en-US"/>
        </w:rPr>
      </w:pPr>
      <w:r>
        <w:rPr>
          <w:sz w:val="23"/>
          <w:szCs w:val="23"/>
          <w:lang w:val="en-US"/>
        </w:rPr>
        <w:t>N</w:t>
      </w:r>
      <w:r w:rsidRPr="009629DD">
        <w:rPr>
          <w:sz w:val="23"/>
          <w:szCs w:val="23"/>
          <w:lang w:val="en-US"/>
        </w:rPr>
        <w:t>otify the Principal at its request of all information about the progress of the execution of this Agreement</w:t>
      </w:r>
      <w:r w:rsidR="00407403" w:rsidRPr="009629DD">
        <w:rPr>
          <w:sz w:val="23"/>
          <w:szCs w:val="23"/>
          <w:lang w:val="en-US"/>
        </w:rPr>
        <w:t>.</w:t>
      </w:r>
    </w:p>
    <w:p w:rsidR="005E5A2C" w:rsidRPr="009660D5" w:rsidRDefault="009660D5" w:rsidP="009660D5">
      <w:pPr>
        <w:pStyle w:val="a3"/>
        <w:numPr>
          <w:ilvl w:val="2"/>
          <w:numId w:val="1"/>
        </w:numPr>
        <w:tabs>
          <w:tab w:val="left" w:pos="567"/>
        </w:tabs>
        <w:spacing w:line="240" w:lineRule="auto"/>
        <w:rPr>
          <w:sz w:val="23"/>
          <w:szCs w:val="23"/>
          <w:lang w:val="en-US"/>
        </w:rPr>
      </w:pPr>
      <w:r w:rsidRPr="009660D5">
        <w:rPr>
          <w:sz w:val="23"/>
          <w:szCs w:val="23"/>
          <w:lang w:val="en-US"/>
        </w:rPr>
        <w:t xml:space="preserve">Distribute the referral link for posting on the Principal's own internet resources and/or mailing lists for the purpose of </w:t>
      </w:r>
      <w:r w:rsidR="009064A2">
        <w:rPr>
          <w:sz w:val="23"/>
          <w:szCs w:val="23"/>
          <w:lang w:val="en-US"/>
        </w:rPr>
        <w:t>fulfillment</w:t>
      </w:r>
      <w:r w:rsidRPr="009660D5">
        <w:rPr>
          <w:sz w:val="23"/>
          <w:szCs w:val="23"/>
          <w:lang w:val="en-US"/>
        </w:rPr>
        <w:t xml:space="preserve"> this Agreement, informing about the Principal's scope of activities</w:t>
      </w:r>
      <w:r w:rsidR="00585C71" w:rsidRPr="009660D5">
        <w:rPr>
          <w:sz w:val="23"/>
          <w:szCs w:val="23"/>
          <w:lang w:val="en-US"/>
        </w:rPr>
        <w:t>.</w:t>
      </w:r>
    </w:p>
    <w:p w:rsidR="005E5A2C" w:rsidRPr="009660D5" w:rsidRDefault="009660D5" w:rsidP="009660D5">
      <w:pPr>
        <w:pStyle w:val="a3"/>
        <w:numPr>
          <w:ilvl w:val="2"/>
          <w:numId w:val="1"/>
        </w:numPr>
        <w:tabs>
          <w:tab w:val="left" w:pos="567"/>
        </w:tabs>
        <w:spacing w:line="240" w:lineRule="auto"/>
        <w:rPr>
          <w:sz w:val="23"/>
          <w:szCs w:val="23"/>
          <w:lang w:val="en-US"/>
        </w:rPr>
      </w:pPr>
      <w:r w:rsidRPr="009660D5">
        <w:rPr>
          <w:sz w:val="23"/>
          <w:szCs w:val="23"/>
          <w:lang w:val="en-US"/>
        </w:rPr>
        <w:t>Provide the Principal with a monthly report on attracted referral clients upon the Principal's request</w:t>
      </w:r>
      <w:r w:rsidR="00E538FA" w:rsidRPr="009660D5">
        <w:rPr>
          <w:sz w:val="23"/>
          <w:szCs w:val="23"/>
          <w:lang w:val="en-US"/>
        </w:rPr>
        <w:t>.</w:t>
      </w:r>
    </w:p>
    <w:p w:rsidR="005E5A2C" w:rsidRPr="00FE3C54" w:rsidRDefault="00FE3C54" w:rsidP="00FE3C54">
      <w:pPr>
        <w:pStyle w:val="a3"/>
        <w:numPr>
          <w:ilvl w:val="2"/>
          <w:numId w:val="1"/>
        </w:numPr>
        <w:tabs>
          <w:tab w:val="left" w:pos="567"/>
        </w:tabs>
        <w:spacing w:line="240" w:lineRule="auto"/>
        <w:rPr>
          <w:sz w:val="23"/>
          <w:szCs w:val="23"/>
          <w:lang w:val="en-US"/>
        </w:rPr>
      </w:pPr>
      <w:r w:rsidRPr="00FE3C54">
        <w:rPr>
          <w:sz w:val="23"/>
          <w:szCs w:val="23"/>
          <w:lang w:val="en-US"/>
        </w:rPr>
        <w:t>Strictly adhere to the Principal's directives regarding prices, terms of service provision, composition of services provided by the Principal, procedure of payment for services provided</w:t>
      </w:r>
      <w:r w:rsidR="005E5A2C" w:rsidRPr="00FE3C54">
        <w:rPr>
          <w:sz w:val="23"/>
          <w:szCs w:val="23"/>
          <w:lang w:val="en-US"/>
        </w:rPr>
        <w:t>.</w:t>
      </w:r>
    </w:p>
    <w:p w:rsidR="00915EB6" w:rsidRPr="00FE3C54" w:rsidRDefault="00FE3C54" w:rsidP="00FE3C54">
      <w:pPr>
        <w:pStyle w:val="a3"/>
        <w:numPr>
          <w:ilvl w:val="2"/>
          <w:numId w:val="1"/>
        </w:numPr>
        <w:tabs>
          <w:tab w:val="left" w:pos="567"/>
        </w:tabs>
        <w:spacing w:line="240" w:lineRule="auto"/>
        <w:rPr>
          <w:sz w:val="23"/>
          <w:szCs w:val="23"/>
          <w:lang w:val="en-US"/>
        </w:rPr>
      </w:pPr>
      <w:r>
        <w:rPr>
          <w:sz w:val="23"/>
          <w:szCs w:val="23"/>
          <w:lang w:val="en-US"/>
        </w:rPr>
        <w:t>T</w:t>
      </w:r>
      <w:r w:rsidRPr="00FE3C54">
        <w:rPr>
          <w:sz w:val="23"/>
          <w:szCs w:val="23"/>
          <w:lang w:val="en-US"/>
        </w:rPr>
        <w:t>ake all possible actions in order for the Referral Client to fulfil his/her obligations under the Agreement concluded between such Referral Client and the Principal, including the payment obligation</w:t>
      </w:r>
      <w:r w:rsidR="00915EB6" w:rsidRPr="00FE3C54">
        <w:rPr>
          <w:sz w:val="23"/>
          <w:szCs w:val="23"/>
          <w:lang w:val="en-US"/>
        </w:rPr>
        <w:t>.</w:t>
      </w:r>
    </w:p>
    <w:p w:rsidR="005E5A2C" w:rsidRPr="00FE3C54" w:rsidRDefault="00FE3C54" w:rsidP="00FE3C54">
      <w:pPr>
        <w:pStyle w:val="a3"/>
        <w:numPr>
          <w:ilvl w:val="2"/>
          <w:numId w:val="1"/>
        </w:numPr>
        <w:tabs>
          <w:tab w:val="left" w:pos="567"/>
        </w:tabs>
        <w:spacing w:line="240" w:lineRule="auto"/>
        <w:rPr>
          <w:sz w:val="23"/>
          <w:szCs w:val="23"/>
          <w:lang w:val="en-US"/>
        </w:rPr>
      </w:pPr>
      <w:r w:rsidRPr="00FE3C54">
        <w:rPr>
          <w:sz w:val="23"/>
          <w:szCs w:val="23"/>
          <w:lang w:val="en-US"/>
        </w:rPr>
        <w:t>The Agent warrants that it has full legal capacity and/or capacity to enter into the Agreement</w:t>
      </w:r>
      <w:r w:rsidR="005E5A2C" w:rsidRPr="00FE3C54">
        <w:rPr>
          <w:sz w:val="23"/>
          <w:szCs w:val="23"/>
          <w:lang w:val="en-US"/>
        </w:rPr>
        <w:t>.</w:t>
      </w:r>
    </w:p>
    <w:p w:rsidR="009A447F" w:rsidRPr="00E16E36" w:rsidRDefault="00827C75" w:rsidP="00827C75">
      <w:pPr>
        <w:pStyle w:val="a3"/>
        <w:numPr>
          <w:ilvl w:val="1"/>
          <w:numId w:val="1"/>
        </w:numPr>
        <w:tabs>
          <w:tab w:val="left" w:pos="851"/>
        </w:tabs>
        <w:spacing w:line="240" w:lineRule="auto"/>
        <w:rPr>
          <w:sz w:val="23"/>
          <w:szCs w:val="23"/>
        </w:rPr>
      </w:pPr>
      <w:r w:rsidRPr="00827C75">
        <w:rPr>
          <w:sz w:val="23"/>
          <w:szCs w:val="23"/>
        </w:rPr>
        <w:t>Agent is entitled to</w:t>
      </w:r>
      <w:r w:rsidR="009A447F" w:rsidRPr="00E16E36">
        <w:rPr>
          <w:sz w:val="23"/>
          <w:szCs w:val="23"/>
        </w:rPr>
        <w:t>:</w:t>
      </w:r>
    </w:p>
    <w:p w:rsidR="00B02CD4" w:rsidRPr="00827C75" w:rsidRDefault="00827C75" w:rsidP="00827C75">
      <w:pPr>
        <w:pStyle w:val="a3"/>
        <w:numPr>
          <w:ilvl w:val="2"/>
          <w:numId w:val="1"/>
        </w:numPr>
        <w:spacing w:line="240" w:lineRule="auto"/>
        <w:rPr>
          <w:sz w:val="23"/>
          <w:szCs w:val="23"/>
          <w:lang w:val="en-US"/>
        </w:rPr>
      </w:pPr>
      <w:r w:rsidRPr="00827C75">
        <w:rPr>
          <w:sz w:val="23"/>
          <w:szCs w:val="23"/>
          <w:lang w:val="en-US"/>
        </w:rPr>
        <w:t xml:space="preserve">Use </w:t>
      </w:r>
      <w:r w:rsidR="00326379">
        <w:rPr>
          <w:sz w:val="23"/>
          <w:szCs w:val="23"/>
          <w:lang w:val="en-US"/>
        </w:rPr>
        <w:t>a</w:t>
      </w:r>
      <w:r w:rsidRPr="00827C75">
        <w:rPr>
          <w:sz w:val="23"/>
          <w:szCs w:val="23"/>
          <w:lang w:val="en-US"/>
        </w:rPr>
        <w:t xml:space="preserve"> specified referral link to post on its own internet resources and/or mailing lists for the purpose of informing about the Principal's field of activity</w:t>
      </w:r>
      <w:r w:rsidR="00326379">
        <w:rPr>
          <w:sz w:val="23"/>
          <w:szCs w:val="23"/>
          <w:lang w:val="en-US"/>
        </w:rPr>
        <w:t>/ promoting Principal services.</w:t>
      </w:r>
    </w:p>
    <w:p w:rsidR="00B02CD4" w:rsidRPr="00827C75" w:rsidRDefault="00827C75" w:rsidP="00827C75">
      <w:pPr>
        <w:pStyle w:val="a3"/>
        <w:numPr>
          <w:ilvl w:val="2"/>
          <w:numId w:val="1"/>
        </w:numPr>
        <w:spacing w:line="240" w:lineRule="auto"/>
        <w:rPr>
          <w:sz w:val="23"/>
          <w:szCs w:val="23"/>
          <w:lang w:val="en-US"/>
        </w:rPr>
      </w:pPr>
      <w:r w:rsidRPr="00827C75">
        <w:rPr>
          <w:sz w:val="23"/>
          <w:szCs w:val="23"/>
          <w:lang w:val="en-US"/>
        </w:rPr>
        <w:t>Use screenshots of the Principal's website pages to inform Referral Clients of the interaction procedure</w:t>
      </w:r>
      <w:r w:rsidR="00B02CD4" w:rsidRPr="00827C75">
        <w:rPr>
          <w:sz w:val="23"/>
          <w:szCs w:val="23"/>
          <w:lang w:val="en-US"/>
        </w:rPr>
        <w:t>.</w:t>
      </w:r>
    </w:p>
    <w:p w:rsidR="00B02CD4" w:rsidRPr="00827C75" w:rsidRDefault="00827C75" w:rsidP="00827C75">
      <w:pPr>
        <w:pStyle w:val="a3"/>
        <w:numPr>
          <w:ilvl w:val="2"/>
          <w:numId w:val="1"/>
        </w:numPr>
        <w:spacing w:line="240" w:lineRule="auto"/>
        <w:rPr>
          <w:sz w:val="23"/>
          <w:szCs w:val="23"/>
          <w:lang w:val="en-US"/>
        </w:rPr>
      </w:pPr>
      <w:r w:rsidRPr="00827C75">
        <w:rPr>
          <w:sz w:val="23"/>
          <w:szCs w:val="23"/>
          <w:lang w:val="en-US"/>
        </w:rPr>
        <w:t>Receive remuneration from the Principal in accordance with the terms of this Agreement</w:t>
      </w:r>
      <w:r w:rsidR="00B02CD4" w:rsidRPr="00827C75">
        <w:rPr>
          <w:sz w:val="23"/>
          <w:szCs w:val="23"/>
          <w:lang w:val="en-US"/>
        </w:rPr>
        <w:t>.</w:t>
      </w:r>
    </w:p>
    <w:p w:rsidR="00B02CD4" w:rsidRPr="00827C75" w:rsidRDefault="00827C75" w:rsidP="00827C75">
      <w:pPr>
        <w:pStyle w:val="a3"/>
        <w:numPr>
          <w:ilvl w:val="2"/>
          <w:numId w:val="1"/>
        </w:numPr>
        <w:spacing w:line="240" w:lineRule="auto"/>
        <w:rPr>
          <w:sz w:val="23"/>
          <w:szCs w:val="23"/>
          <w:lang w:val="en-US"/>
        </w:rPr>
      </w:pPr>
      <w:r w:rsidRPr="00827C75">
        <w:rPr>
          <w:sz w:val="23"/>
          <w:szCs w:val="23"/>
          <w:lang w:val="en-US"/>
        </w:rPr>
        <w:t xml:space="preserve">Receive the required consultation from the Principal regarding the terms and conditions of the </w:t>
      </w:r>
      <w:r w:rsidR="00B747A6">
        <w:rPr>
          <w:sz w:val="23"/>
          <w:szCs w:val="23"/>
          <w:lang w:val="en-US"/>
        </w:rPr>
        <w:t>fulfillment</w:t>
      </w:r>
      <w:r w:rsidRPr="00827C75">
        <w:rPr>
          <w:sz w:val="23"/>
          <w:szCs w:val="23"/>
          <w:lang w:val="en-US"/>
        </w:rPr>
        <w:t xml:space="preserve"> of </w:t>
      </w:r>
      <w:r w:rsidR="00B747A6">
        <w:rPr>
          <w:sz w:val="23"/>
          <w:szCs w:val="23"/>
          <w:lang w:val="en-US"/>
        </w:rPr>
        <w:t xml:space="preserve">their </w:t>
      </w:r>
      <w:r w:rsidRPr="00827C75">
        <w:rPr>
          <w:sz w:val="23"/>
          <w:szCs w:val="23"/>
          <w:lang w:val="en-US"/>
        </w:rPr>
        <w:t>obligations under this Agreement</w:t>
      </w:r>
      <w:r w:rsidR="00B02CD4" w:rsidRPr="00827C75">
        <w:rPr>
          <w:sz w:val="23"/>
          <w:szCs w:val="23"/>
          <w:lang w:val="en-US"/>
        </w:rPr>
        <w:t>.</w:t>
      </w:r>
    </w:p>
    <w:p w:rsidR="00B02CD4" w:rsidRPr="00827C75" w:rsidRDefault="00827C75" w:rsidP="00827C75">
      <w:pPr>
        <w:pStyle w:val="a3"/>
        <w:numPr>
          <w:ilvl w:val="2"/>
          <w:numId w:val="1"/>
        </w:numPr>
        <w:spacing w:line="240" w:lineRule="auto"/>
        <w:rPr>
          <w:sz w:val="23"/>
          <w:szCs w:val="23"/>
          <w:lang w:val="en-US"/>
        </w:rPr>
      </w:pPr>
      <w:r w:rsidRPr="00827C75">
        <w:rPr>
          <w:sz w:val="23"/>
          <w:szCs w:val="23"/>
          <w:lang w:val="en-US"/>
        </w:rPr>
        <w:t>Provide all necessary information to the Principal</w:t>
      </w:r>
      <w:r w:rsidR="007D3D1F" w:rsidRPr="00827C75">
        <w:rPr>
          <w:sz w:val="23"/>
          <w:szCs w:val="23"/>
          <w:lang w:val="en-US"/>
        </w:rPr>
        <w:t>.</w:t>
      </w:r>
    </w:p>
    <w:p w:rsidR="007D3D1F" w:rsidRPr="00827C75" w:rsidRDefault="00827C75" w:rsidP="00827C75">
      <w:pPr>
        <w:pStyle w:val="a3"/>
        <w:numPr>
          <w:ilvl w:val="2"/>
          <w:numId w:val="1"/>
        </w:numPr>
        <w:spacing w:line="240" w:lineRule="auto"/>
        <w:rPr>
          <w:sz w:val="23"/>
          <w:szCs w:val="23"/>
          <w:lang w:val="en-US"/>
        </w:rPr>
      </w:pPr>
      <w:r w:rsidRPr="00827C75">
        <w:rPr>
          <w:sz w:val="23"/>
          <w:szCs w:val="23"/>
          <w:lang w:val="en-US"/>
        </w:rPr>
        <w:t>Perform other activities with the purpose of prompting potential Referral Clients to cooperate with the Principal, which are not contrary to the terms and conditions of this Agreement</w:t>
      </w:r>
      <w:r w:rsidR="00B02CD4" w:rsidRPr="00827C75">
        <w:rPr>
          <w:sz w:val="23"/>
          <w:szCs w:val="23"/>
          <w:lang w:val="en-US"/>
        </w:rPr>
        <w:t>.</w:t>
      </w:r>
    </w:p>
    <w:p w:rsidR="000C495A" w:rsidRPr="00E16E36" w:rsidRDefault="00B603D3" w:rsidP="00B603D3">
      <w:pPr>
        <w:pStyle w:val="a3"/>
        <w:numPr>
          <w:ilvl w:val="1"/>
          <w:numId w:val="1"/>
        </w:numPr>
        <w:tabs>
          <w:tab w:val="left" w:pos="851"/>
        </w:tabs>
        <w:spacing w:line="240" w:lineRule="auto"/>
        <w:rPr>
          <w:sz w:val="23"/>
          <w:szCs w:val="23"/>
        </w:rPr>
      </w:pPr>
      <w:r w:rsidRPr="00B603D3">
        <w:rPr>
          <w:sz w:val="23"/>
          <w:szCs w:val="23"/>
        </w:rPr>
        <w:t>Agent is prohibited</w:t>
      </w:r>
      <w:r w:rsidR="000C495A" w:rsidRPr="00E16E36">
        <w:rPr>
          <w:sz w:val="23"/>
          <w:szCs w:val="23"/>
        </w:rPr>
        <w:t>:</w:t>
      </w:r>
    </w:p>
    <w:p w:rsidR="000C495A" w:rsidRPr="00B603D3" w:rsidRDefault="00B603D3" w:rsidP="00B603D3">
      <w:pPr>
        <w:pStyle w:val="a3"/>
        <w:numPr>
          <w:ilvl w:val="2"/>
          <w:numId w:val="1"/>
        </w:numPr>
        <w:tabs>
          <w:tab w:val="left" w:pos="851"/>
        </w:tabs>
        <w:spacing w:line="240" w:lineRule="auto"/>
        <w:rPr>
          <w:sz w:val="23"/>
          <w:szCs w:val="23"/>
          <w:lang w:val="en-US"/>
        </w:rPr>
      </w:pPr>
      <w:r w:rsidRPr="00B603D3">
        <w:rPr>
          <w:sz w:val="23"/>
          <w:szCs w:val="23"/>
          <w:lang w:val="en-US"/>
        </w:rPr>
        <w:t xml:space="preserve">Use any type of </w:t>
      </w:r>
      <w:r w:rsidR="00B747A6">
        <w:rPr>
          <w:sz w:val="23"/>
          <w:szCs w:val="23"/>
          <w:lang w:val="en-US"/>
        </w:rPr>
        <w:t>Spam</w:t>
      </w:r>
      <w:r w:rsidRPr="00B603D3">
        <w:rPr>
          <w:sz w:val="23"/>
          <w:szCs w:val="23"/>
          <w:lang w:val="en-US"/>
        </w:rPr>
        <w:t xml:space="preserve"> as a tool to attract Referral Clients</w:t>
      </w:r>
      <w:r w:rsidR="000C495A" w:rsidRPr="00B603D3">
        <w:rPr>
          <w:sz w:val="23"/>
          <w:szCs w:val="23"/>
          <w:lang w:val="en-US"/>
        </w:rPr>
        <w:t>.</w:t>
      </w:r>
    </w:p>
    <w:p w:rsidR="000C495A" w:rsidRPr="00B603D3" w:rsidRDefault="00B603D3" w:rsidP="00B603D3">
      <w:pPr>
        <w:pStyle w:val="a3"/>
        <w:numPr>
          <w:ilvl w:val="2"/>
          <w:numId w:val="1"/>
        </w:numPr>
        <w:tabs>
          <w:tab w:val="left" w:pos="851"/>
        </w:tabs>
        <w:spacing w:line="240" w:lineRule="auto"/>
        <w:rPr>
          <w:sz w:val="23"/>
          <w:szCs w:val="23"/>
          <w:lang w:val="en-US"/>
        </w:rPr>
      </w:pPr>
      <w:r w:rsidRPr="00B603D3">
        <w:rPr>
          <w:sz w:val="23"/>
          <w:szCs w:val="23"/>
          <w:lang w:val="en-US"/>
        </w:rPr>
        <w:t>Advertise on websites which contain information violating human rights, promote violence, racial discrimination, drugs, as well as contain other materials contradicting to the current</w:t>
      </w:r>
      <w:r w:rsidR="00B747A6" w:rsidRPr="00B747A6">
        <w:rPr>
          <w:sz w:val="23"/>
          <w:szCs w:val="23"/>
          <w:lang w:val="en-US"/>
        </w:rPr>
        <w:t xml:space="preserve"> </w:t>
      </w:r>
      <w:r w:rsidRPr="009637F0">
        <w:rPr>
          <w:sz w:val="23"/>
          <w:szCs w:val="23"/>
          <w:lang w:val="en-US"/>
        </w:rPr>
        <w:t xml:space="preserve">legislation </w:t>
      </w:r>
      <w:r w:rsidR="009637F0">
        <w:rPr>
          <w:sz w:val="23"/>
          <w:szCs w:val="23"/>
          <w:lang w:val="en-US"/>
        </w:rPr>
        <w:t xml:space="preserve">of the state in the territory of which the website where the referral link is posted is registered. </w:t>
      </w:r>
    </w:p>
    <w:p w:rsidR="000C495A" w:rsidRPr="00B603D3" w:rsidRDefault="00B603D3" w:rsidP="00B603D3">
      <w:pPr>
        <w:pStyle w:val="a3"/>
        <w:numPr>
          <w:ilvl w:val="2"/>
          <w:numId w:val="1"/>
        </w:numPr>
        <w:tabs>
          <w:tab w:val="left" w:pos="851"/>
        </w:tabs>
        <w:spacing w:line="240" w:lineRule="auto"/>
        <w:rPr>
          <w:sz w:val="23"/>
          <w:szCs w:val="23"/>
          <w:lang w:val="en-US"/>
        </w:rPr>
      </w:pPr>
      <w:r w:rsidRPr="00B603D3">
        <w:rPr>
          <w:sz w:val="23"/>
          <w:szCs w:val="23"/>
          <w:lang w:val="en-US"/>
        </w:rPr>
        <w:t>Use the Principal's tradema</w:t>
      </w:r>
      <w:r w:rsidR="00EA1FBC">
        <w:rPr>
          <w:sz w:val="23"/>
          <w:szCs w:val="23"/>
          <w:lang w:val="en-US"/>
        </w:rPr>
        <w:t>rks for purposes other than the fulfillment</w:t>
      </w:r>
      <w:r w:rsidRPr="00B603D3">
        <w:rPr>
          <w:sz w:val="23"/>
          <w:szCs w:val="23"/>
          <w:lang w:val="en-US"/>
        </w:rPr>
        <w:t xml:space="preserve"> of this Agreement. Use the Principal's trademarks for personal purposes or for purposes that may be harmful and/or damaging to the Principal</w:t>
      </w:r>
      <w:r w:rsidR="000C495A" w:rsidRPr="00B603D3">
        <w:rPr>
          <w:sz w:val="23"/>
          <w:szCs w:val="23"/>
          <w:lang w:val="en-US"/>
        </w:rPr>
        <w:t xml:space="preserve">. </w:t>
      </w:r>
    </w:p>
    <w:p w:rsidR="000C495A" w:rsidRPr="00B603D3" w:rsidRDefault="00B603D3" w:rsidP="00B603D3">
      <w:pPr>
        <w:pStyle w:val="a3"/>
        <w:numPr>
          <w:ilvl w:val="2"/>
          <w:numId w:val="1"/>
        </w:numPr>
        <w:tabs>
          <w:tab w:val="left" w:pos="851"/>
        </w:tabs>
        <w:spacing w:line="240" w:lineRule="auto"/>
        <w:rPr>
          <w:sz w:val="23"/>
          <w:szCs w:val="23"/>
          <w:lang w:val="en-US"/>
        </w:rPr>
      </w:pPr>
      <w:r w:rsidRPr="00B603D3">
        <w:rPr>
          <w:sz w:val="23"/>
          <w:szCs w:val="23"/>
          <w:lang w:val="en-US"/>
        </w:rPr>
        <w:t xml:space="preserve">Violate the terms of </w:t>
      </w:r>
      <w:r w:rsidR="00EA1FBC">
        <w:rPr>
          <w:sz w:val="23"/>
          <w:szCs w:val="23"/>
          <w:lang w:val="en-US"/>
        </w:rPr>
        <w:t xml:space="preserve">the </w:t>
      </w:r>
      <w:r w:rsidRPr="00B603D3">
        <w:rPr>
          <w:sz w:val="23"/>
          <w:szCs w:val="23"/>
          <w:lang w:val="en-US"/>
        </w:rPr>
        <w:t xml:space="preserve">technical aspects of using referral links </w:t>
      </w:r>
      <w:r w:rsidR="00EA1FBC">
        <w:rPr>
          <w:sz w:val="23"/>
          <w:szCs w:val="23"/>
          <w:lang w:val="en-US"/>
        </w:rPr>
        <w:t>specified</w:t>
      </w:r>
      <w:r w:rsidRPr="00B603D3">
        <w:rPr>
          <w:sz w:val="23"/>
          <w:szCs w:val="23"/>
          <w:lang w:val="en-US"/>
        </w:rPr>
        <w:t xml:space="preserve"> in section 3 of this Agreement</w:t>
      </w:r>
      <w:r w:rsidR="000801F9" w:rsidRPr="00B603D3">
        <w:rPr>
          <w:sz w:val="23"/>
          <w:szCs w:val="23"/>
          <w:lang w:val="en-US"/>
        </w:rPr>
        <w:t>.</w:t>
      </w:r>
    </w:p>
    <w:p w:rsidR="005E5A2C" w:rsidRPr="00B603D3" w:rsidRDefault="00B603D3" w:rsidP="00B603D3">
      <w:pPr>
        <w:pStyle w:val="a3"/>
        <w:numPr>
          <w:ilvl w:val="1"/>
          <w:numId w:val="1"/>
        </w:numPr>
        <w:tabs>
          <w:tab w:val="left" w:pos="851"/>
        </w:tabs>
        <w:spacing w:line="240" w:lineRule="auto"/>
        <w:rPr>
          <w:sz w:val="23"/>
          <w:szCs w:val="23"/>
          <w:lang w:val="en-US"/>
        </w:rPr>
      </w:pPr>
      <w:r w:rsidRPr="00B603D3">
        <w:rPr>
          <w:sz w:val="23"/>
          <w:szCs w:val="23"/>
          <w:lang w:val="en-US"/>
        </w:rPr>
        <w:t>The Principal is obliged to</w:t>
      </w:r>
      <w:r w:rsidR="005E5A2C" w:rsidRPr="00B603D3">
        <w:rPr>
          <w:sz w:val="23"/>
          <w:szCs w:val="23"/>
          <w:lang w:val="en-US"/>
        </w:rPr>
        <w:t>:</w:t>
      </w:r>
    </w:p>
    <w:p w:rsidR="00241B05" w:rsidRPr="00B603D3" w:rsidRDefault="00B603D3" w:rsidP="00B603D3">
      <w:pPr>
        <w:pStyle w:val="a3"/>
        <w:numPr>
          <w:ilvl w:val="2"/>
          <w:numId w:val="1"/>
        </w:numPr>
        <w:spacing w:line="240" w:lineRule="auto"/>
        <w:rPr>
          <w:sz w:val="23"/>
          <w:szCs w:val="23"/>
          <w:lang w:val="en-US"/>
        </w:rPr>
      </w:pPr>
      <w:r w:rsidRPr="00B603D3">
        <w:rPr>
          <w:sz w:val="23"/>
          <w:szCs w:val="23"/>
          <w:lang w:val="en-US"/>
        </w:rPr>
        <w:lastRenderedPageBreak/>
        <w:t>Pay the Agent the remuneration stipulated in the terms and condi</w:t>
      </w:r>
      <w:r>
        <w:rPr>
          <w:sz w:val="23"/>
          <w:szCs w:val="23"/>
          <w:lang w:val="en-US"/>
        </w:rPr>
        <w:t>tions of this Agreement on time</w:t>
      </w:r>
      <w:r w:rsidR="00241B05" w:rsidRPr="00B603D3">
        <w:rPr>
          <w:sz w:val="23"/>
          <w:szCs w:val="23"/>
          <w:lang w:val="en-US"/>
        </w:rPr>
        <w:t>.</w:t>
      </w:r>
    </w:p>
    <w:p w:rsidR="00AF7465" w:rsidRPr="00B603D3" w:rsidRDefault="00B603D3" w:rsidP="00B603D3">
      <w:pPr>
        <w:pStyle w:val="a3"/>
        <w:numPr>
          <w:ilvl w:val="2"/>
          <w:numId w:val="1"/>
        </w:numPr>
        <w:spacing w:line="240" w:lineRule="auto"/>
        <w:rPr>
          <w:sz w:val="23"/>
          <w:szCs w:val="23"/>
          <w:lang w:val="en-US"/>
        </w:rPr>
      </w:pPr>
      <w:r w:rsidRPr="00B603D3">
        <w:rPr>
          <w:sz w:val="23"/>
          <w:szCs w:val="23"/>
          <w:lang w:val="en-US"/>
        </w:rPr>
        <w:t xml:space="preserve">Provide the Agent with instructions and guidelines binding </w:t>
      </w:r>
      <w:r w:rsidR="009467B8">
        <w:rPr>
          <w:sz w:val="23"/>
          <w:szCs w:val="23"/>
          <w:lang w:val="en-US"/>
        </w:rPr>
        <w:t>to</w:t>
      </w:r>
      <w:r w:rsidRPr="00B603D3">
        <w:rPr>
          <w:sz w:val="23"/>
          <w:szCs w:val="23"/>
          <w:lang w:val="en-US"/>
        </w:rPr>
        <w:t xml:space="preserve"> the terms and conditions </w:t>
      </w:r>
      <w:r w:rsidR="009467B8">
        <w:rPr>
          <w:sz w:val="23"/>
          <w:szCs w:val="23"/>
          <w:lang w:val="en-US"/>
        </w:rPr>
        <w:t>that</w:t>
      </w:r>
      <w:r w:rsidRPr="00B603D3">
        <w:rPr>
          <w:sz w:val="23"/>
          <w:szCs w:val="23"/>
          <w:lang w:val="en-US"/>
        </w:rPr>
        <w:t xml:space="preserve"> are the subject of this Agreement</w:t>
      </w:r>
      <w:r w:rsidR="00241B05" w:rsidRPr="00B603D3">
        <w:rPr>
          <w:sz w:val="23"/>
          <w:szCs w:val="23"/>
          <w:lang w:val="en-US"/>
        </w:rPr>
        <w:t>.</w:t>
      </w:r>
    </w:p>
    <w:p w:rsidR="002922C4" w:rsidRPr="00855726" w:rsidRDefault="00B603D3" w:rsidP="00B603D3">
      <w:pPr>
        <w:pStyle w:val="a3"/>
        <w:numPr>
          <w:ilvl w:val="1"/>
          <w:numId w:val="1"/>
        </w:numPr>
        <w:tabs>
          <w:tab w:val="left" w:pos="851"/>
        </w:tabs>
        <w:spacing w:line="240" w:lineRule="auto"/>
        <w:rPr>
          <w:sz w:val="23"/>
          <w:szCs w:val="23"/>
          <w:lang w:val="en-US"/>
        </w:rPr>
      </w:pPr>
      <w:r w:rsidRPr="00855726">
        <w:rPr>
          <w:sz w:val="23"/>
          <w:szCs w:val="23"/>
          <w:lang w:val="en-US"/>
        </w:rPr>
        <w:t>The Principal is entitled to:</w:t>
      </w:r>
    </w:p>
    <w:p w:rsidR="00AF7465" w:rsidRPr="00B603D3" w:rsidRDefault="00B603D3" w:rsidP="00B603D3">
      <w:pPr>
        <w:pStyle w:val="a3"/>
        <w:numPr>
          <w:ilvl w:val="2"/>
          <w:numId w:val="1"/>
        </w:numPr>
        <w:spacing w:line="240" w:lineRule="auto"/>
        <w:rPr>
          <w:sz w:val="23"/>
          <w:szCs w:val="23"/>
          <w:lang w:val="en-US"/>
        </w:rPr>
      </w:pPr>
      <w:r w:rsidRPr="00B603D3">
        <w:rPr>
          <w:sz w:val="23"/>
          <w:szCs w:val="23"/>
          <w:lang w:val="en-US"/>
        </w:rPr>
        <w:t xml:space="preserve">Supervise the activities of the Agent in respect of the </w:t>
      </w:r>
      <w:r w:rsidR="00EA1FBC">
        <w:rPr>
          <w:sz w:val="23"/>
          <w:szCs w:val="23"/>
          <w:lang w:val="en-US"/>
        </w:rPr>
        <w:t>fulfillment of this</w:t>
      </w:r>
      <w:r w:rsidRPr="00B603D3">
        <w:rPr>
          <w:sz w:val="23"/>
          <w:szCs w:val="23"/>
          <w:lang w:val="en-US"/>
        </w:rPr>
        <w:t xml:space="preserve"> Agreement</w:t>
      </w:r>
      <w:r w:rsidR="00AF7465" w:rsidRPr="00B603D3">
        <w:rPr>
          <w:sz w:val="23"/>
          <w:szCs w:val="23"/>
          <w:lang w:val="en-US"/>
        </w:rPr>
        <w:t>.</w:t>
      </w:r>
    </w:p>
    <w:p w:rsidR="00AF7465" w:rsidRPr="00855726" w:rsidRDefault="00855726" w:rsidP="00855726">
      <w:pPr>
        <w:pStyle w:val="a3"/>
        <w:numPr>
          <w:ilvl w:val="2"/>
          <w:numId w:val="1"/>
        </w:numPr>
        <w:spacing w:line="240" w:lineRule="auto"/>
        <w:rPr>
          <w:sz w:val="23"/>
          <w:szCs w:val="23"/>
          <w:lang w:val="en-US"/>
        </w:rPr>
      </w:pPr>
      <w:r>
        <w:rPr>
          <w:sz w:val="23"/>
          <w:szCs w:val="23"/>
          <w:lang w:val="en-US"/>
        </w:rPr>
        <w:t>P</w:t>
      </w:r>
      <w:r w:rsidRPr="00855726">
        <w:rPr>
          <w:sz w:val="23"/>
          <w:szCs w:val="23"/>
          <w:lang w:val="en-US"/>
        </w:rPr>
        <w:t xml:space="preserve">rovide the Agent with instructions and guidelines binding on the latter on the terms and conditions of the </w:t>
      </w:r>
      <w:r w:rsidR="00EA1FBC">
        <w:rPr>
          <w:sz w:val="23"/>
          <w:szCs w:val="23"/>
          <w:lang w:val="en-US"/>
        </w:rPr>
        <w:t>fulfillment</w:t>
      </w:r>
      <w:r w:rsidRPr="00855726">
        <w:rPr>
          <w:sz w:val="23"/>
          <w:szCs w:val="23"/>
          <w:lang w:val="en-US"/>
        </w:rPr>
        <w:t xml:space="preserve"> of the obligations which are the subject of this Agreement</w:t>
      </w:r>
      <w:r w:rsidR="00AF7465" w:rsidRPr="00855726">
        <w:rPr>
          <w:sz w:val="23"/>
          <w:szCs w:val="23"/>
          <w:lang w:val="en-US"/>
        </w:rPr>
        <w:t>.</w:t>
      </w:r>
    </w:p>
    <w:p w:rsidR="00AF7465" w:rsidRPr="00855726" w:rsidRDefault="00855726" w:rsidP="00855726">
      <w:pPr>
        <w:pStyle w:val="a3"/>
        <w:numPr>
          <w:ilvl w:val="2"/>
          <w:numId w:val="1"/>
        </w:numPr>
        <w:spacing w:line="240" w:lineRule="auto"/>
        <w:rPr>
          <w:sz w:val="23"/>
          <w:szCs w:val="23"/>
          <w:lang w:val="en-US"/>
        </w:rPr>
      </w:pPr>
      <w:r w:rsidRPr="00855726">
        <w:rPr>
          <w:sz w:val="23"/>
          <w:szCs w:val="23"/>
          <w:lang w:val="en-US"/>
        </w:rPr>
        <w:t>Independently, without any limitation, carry out activities similar to those of the Agent under this Agreement at any location and in any territory</w:t>
      </w:r>
      <w:r w:rsidR="00A133CC" w:rsidRPr="00855726">
        <w:rPr>
          <w:sz w:val="23"/>
          <w:szCs w:val="23"/>
          <w:lang w:val="en-US"/>
        </w:rPr>
        <w:t>.</w:t>
      </w:r>
    </w:p>
    <w:p w:rsidR="00AF7465" w:rsidRPr="00DB1FA5" w:rsidRDefault="00DB1FA5" w:rsidP="00DB1FA5">
      <w:pPr>
        <w:pStyle w:val="a3"/>
        <w:numPr>
          <w:ilvl w:val="2"/>
          <w:numId w:val="1"/>
        </w:numPr>
        <w:spacing w:line="240" w:lineRule="auto"/>
        <w:rPr>
          <w:sz w:val="23"/>
          <w:szCs w:val="23"/>
          <w:lang w:val="en-US"/>
        </w:rPr>
      </w:pPr>
      <w:r w:rsidRPr="00DB1FA5">
        <w:rPr>
          <w:sz w:val="23"/>
          <w:szCs w:val="23"/>
          <w:lang w:val="en-US"/>
        </w:rPr>
        <w:t xml:space="preserve">Provide informational support and other assistance to the Agent in the </w:t>
      </w:r>
      <w:r w:rsidR="00FD288A">
        <w:rPr>
          <w:sz w:val="23"/>
          <w:szCs w:val="23"/>
          <w:lang w:val="en-US"/>
        </w:rPr>
        <w:t>fulfillment</w:t>
      </w:r>
      <w:r w:rsidRPr="00DB1FA5">
        <w:rPr>
          <w:sz w:val="23"/>
          <w:szCs w:val="23"/>
          <w:lang w:val="en-US"/>
        </w:rPr>
        <w:t xml:space="preserve"> of the terms of this Agreement</w:t>
      </w:r>
      <w:r w:rsidR="00A133CC" w:rsidRPr="00DB1FA5">
        <w:rPr>
          <w:sz w:val="23"/>
          <w:szCs w:val="23"/>
          <w:lang w:val="en-US"/>
        </w:rPr>
        <w:t>.</w:t>
      </w:r>
    </w:p>
    <w:p w:rsidR="00AF7465" w:rsidRPr="00DB1FA5" w:rsidRDefault="00DB1FA5" w:rsidP="00DB1FA5">
      <w:pPr>
        <w:pStyle w:val="a3"/>
        <w:numPr>
          <w:ilvl w:val="2"/>
          <w:numId w:val="1"/>
        </w:numPr>
        <w:spacing w:line="240" w:lineRule="auto"/>
        <w:rPr>
          <w:sz w:val="23"/>
          <w:szCs w:val="23"/>
          <w:lang w:val="en-US"/>
        </w:rPr>
      </w:pPr>
      <w:r w:rsidRPr="00DB1FA5">
        <w:rPr>
          <w:sz w:val="23"/>
          <w:szCs w:val="23"/>
          <w:lang w:val="en-US"/>
        </w:rPr>
        <w:t>Unilaterally withdraw from this Agreement without any payment or compensation to the Agent in case of Agent's actions which have negatively affected the business reputation of the Principal, as well as in case of violation of any of the clauses of Section 3 of this Agreement</w:t>
      </w:r>
      <w:r w:rsidR="00E103DA" w:rsidRPr="00DB1FA5">
        <w:rPr>
          <w:sz w:val="23"/>
          <w:szCs w:val="23"/>
          <w:lang w:val="en-US"/>
        </w:rPr>
        <w:t>.</w:t>
      </w:r>
    </w:p>
    <w:p w:rsidR="00AF7465" w:rsidRPr="00DB1FA5" w:rsidRDefault="00DB1FA5" w:rsidP="00DB1FA5">
      <w:pPr>
        <w:pStyle w:val="a3"/>
        <w:numPr>
          <w:ilvl w:val="2"/>
          <w:numId w:val="1"/>
        </w:numPr>
        <w:spacing w:line="240" w:lineRule="auto"/>
        <w:rPr>
          <w:sz w:val="23"/>
          <w:szCs w:val="23"/>
          <w:lang w:val="en-US"/>
        </w:rPr>
      </w:pPr>
      <w:r w:rsidRPr="00DB1FA5">
        <w:rPr>
          <w:sz w:val="23"/>
          <w:szCs w:val="23"/>
          <w:lang w:val="en-US"/>
        </w:rPr>
        <w:t>Amend the terms and conditions of this Agreement unilaterally. The specified amendments shall take effect as of the date of their publication, unless otherwise specified in the relevant publication</w:t>
      </w:r>
      <w:r w:rsidR="00AF7465" w:rsidRPr="00DB1FA5">
        <w:rPr>
          <w:sz w:val="23"/>
          <w:szCs w:val="23"/>
          <w:lang w:val="en-US"/>
        </w:rPr>
        <w:t>.</w:t>
      </w:r>
    </w:p>
    <w:p w:rsidR="00AF7465" w:rsidRPr="00DB1FA5" w:rsidRDefault="00DB1FA5" w:rsidP="00DB1FA5">
      <w:pPr>
        <w:pStyle w:val="a3"/>
        <w:numPr>
          <w:ilvl w:val="2"/>
          <w:numId w:val="1"/>
        </w:numPr>
        <w:spacing w:line="240" w:lineRule="auto"/>
        <w:rPr>
          <w:sz w:val="23"/>
          <w:szCs w:val="23"/>
          <w:lang w:val="en-US"/>
        </w:rPr>
      </w:pPr>
      <w:r w:rsidRPr="00DB1FA5">
        <w:rPr>
          <w:sz w:val="23"/>
          <w:szCs w:val="23"/>
          <w:lang w:val="en-US"/>
        </w:rPr>
        <w:t>If Agent does not agree with such amendments, within ten (10) calendar days after publication of the new version of this Agreement it sends a notice to the Principal, otherwise such amendments shall be deemed accepted by Agent</w:t>
      </w:r>
      <w:r w:rsidR="00AF7465" w:rsidRPr="00DB1FA5">
        <w:rPr>
          <w:sz w:val="23"/>
          <w:szCs w:val="23"/>
          <w:lang w:val="en-US"/>
        </w:rPr>
        <w:t>.</w:t>
      </w:r>
    </w:p>
    <w:p w:rsidR="00AF7465" w:rsidRPr="00F944FF" w:rsidRDefault="00FD288A" w:rsidP="00F944FF">
      <w:pPr>
        <w:pStyle w:val="a3"/>
        <w:numPr>
          <w:ilvl w:val="1"/>
          <w:numId w:val="1"/>
        </w:numPr>
        <w:spacing w:line="240" w:lineRule="auto"/>
        <w:rPr>
          <w:sz w:val="23"/>
          <w:szCs w:val="23"/>
          <w:lang w:val="en-US"/>
        </w:rPr>
      </w:pPr>
      <w:r>
        <w:rPr>
          <w:sz w:val="23"/>
          <w:szCs w:val="23"/>
          <w:lang w:val="en-US"/>
        </w:rPr>
        <w:t xml:space="preserve">      </w:t>
      </w:r>
      <w:r w:rsidR="00F944FF" w:rsidRPr="00F944FF">
        <w:rPr>
          <w:sz w:val="23"/>
          <w:szCs w:val="23"/>
          <w:lang w:val="en-US"/>
        </w:rPr>
        <w:t>The Parties shall have other rights and obligations under this Agreement</w:t>
      </w:r>
      <w:r w:rsidR="00AF7465" w:rsidRPr="00F944FF">
        <w:rPr>
          <w:sz w:val="23"/>
          <w:szCs w:val="23"/>
          <w:lang w:val="en-US"/>
        </w:rPr>
        <w:t>.</w:t>
      </w:r>
    </w:p>
    <w:p w:rsidR="005E5A2C" w:rsidRPr="00F944FF" w:rsidRDefault="005E5A2C" w:rsidP="004C68CF">
      <w:pPr>
        <w:pStyle w:val="a3"/>
        <w:tabs>
          <w:tab w:val="left" w:pos="851"/>
        </w:tabs>
        <w:spacing w:line="240" w:lineRule="auto"/>
        <w:ind w:left="0"/>
        <w:rPr>
          <w:b/>
          <w:sz w:val="23"/>
          <w:szCs w:val="23"/>
          <w:lang w:val="en-US"/>
        </w:rPr>
      </w:pPr>
    </w:p>
    <w:p w:rsidR="000801F9" w:rsidRPr="00E64BDD" w:rsidRDefault="00E64BDD" w:rsidP="00E64BDD">
      <w:pPr>
        <w:pStyle w:val="a3"/>
        <w:numPr>
          <w:ilvl w:val="0"/>
          <w:numId w:val="1"/>
        </w:numPr>
        <w:tabs>
          <w:tab w:val="left" w:pos="851"/>
        </w:tabs>
        <w:spacing w:line="240" w:lineRule="auto"/>
        <w:jc w:val="center"/>
        <w:rPr>
          <w:b/>
          <w:sz w:val="23"/>
          <w:szCs w:val="23"/>
          <w:lang w:val="en-US"/>
        </w:rPr>
      </w:pPr>
      <w:r w:rsidRPr="00E64BDD">
        <w:rPr>
          <w:b/>
          <w:sz w:val="23"/>
          <w:szCs w:val="23"/>
          <w:lang w:val="en-US"/>
        </w:rPr>
        <w:t>Technical conditions for using referral links</w:t>
      </w:r>
      <w:r w:rsidR="000801F9" w:rsidRPr="00E64BDD">
        <w:rPr>
          <w:b/>
          <w:sz w:val="23"/>
          <w:szCs w:val="23"/>
          <w:lang w:val="en-US"/>
        </w:rPr>
        <w:t xml:space="preserve"> </w:t>
      </w:r>
    </w:p>
    <w:p w:rsidR="00FD288A" w:rsidRPr="00FD288A" w:rsidRDefault="000F5FE5" w:rsidP="00FD288A">
      <w:pPr>
        <w:pStyle w:val="a3"/>
        <w:numPr>
          <w:ilvl w:val="1"/>
          <w:numId w:val="1"/>
        </w:numPr>
        <w:tabs>
          <w:tab w:val="left" w:pos="993"/>
        </w:tabs>
        <w:spacing w:line="240" w:lineRule="auto"/>
        <w:ind w:left="993" w:hanging="709"/>
        <w:rPr>
          <w:sz w:val="23"/>
          <w:szCs w:val="23"/>
          <w:lang w:val="en-US"/>
        </w:rPr>
      </w:pPr>
      <w:r w:rsidRPr="00FD288A">
        <w:rPr>
          <w:sz w:val="23"/>
          <w:szCs w:val="23"/>
          <w:lang w:val="en-US"/>
        </w:rPr>
        <w:t xml:space="preserve">It is forbidden to publish links on websites </w:t>
      </w:r>
      <w:r w:rsidR="00FD288A">
        <w:rPr>
          <w:sz w:val="23"/>
          <w:szCs w:val="23"/>
          <w:lang w:val="en-US"/>
        </w:rPr>
        <w:t xml:space="preserve">that </w:t>
      </w:r>
      <w:r w:rsidR="00FD288A" w:rsidRPr="00FD288A">
        <w:rPr>
          <w:sz w:val="23"/>
          <w:szCs w:val="23"/>
          <w:lang w:val="en-US"/>
        </w:rPr>
        <w:t>contain information violating human rights, promote violence, racial discrimination, drugs, as well as contain other materials contradicting to the current legislation of the state in the territory of which the website where the referral link is posted is registered</w:t>
      </w:r>
      <w:r w:rsidR="00FD288A">
        <w:rPr>
          <w:sz w:val="23"/>
          <w:szCs w:val="23"/>
          <w:lang w:val="en-US"/>
        </w:rPr>
        <w:t xml:space="preserve">. </w:t>
      </w:r>
    </w:p>
    <w:p w:rsidR="00C33C3E" w:rsidRPr="00E16E36" w:rsidRDefault="000F5FE5" w:rsidP="00FD288A">
      <w:pPr>
        <w:pStyle w:val="a3"/>
        <w:numPr>
          <w:ilvl w:val="1"/>
          <w:numId w:val="1"/>
        </w:numPr>
        <w:tabs>
          <w:tab w:val="left" w:pos="709"/>
        </w:tabs>
        <w:spacing w:line="240" w:lineRule="auto"/>
        <w:ind w:hanging="436"/>
        <w:rPr>
          <w:sz w:val="23"/>
          <w:szCs w:val="23"/>
        </w:rPr>
      </w:pPr>
      <w:r w:rsidRPr="000F5FE5">
        <w:rPr>
          <w:sz w:val="23"/>
          <w:szCs w:val="23"/>
        </w:rPr>
        <w:t>It is forbidden</w:t>
      </w:r>
      <w:r w:rsidR="00FD288A">
        <w:rPr>
          <w:sz w:val="23"/>
          <w:szCs w:val="23"/>
          <w:lang w:val="en-US"/>
        </w:rPr>
        <w:t xml:space="preserve"> to</w:t>
      </w:r>
      <w:r w:rsidR="00C33C3E" w:rsidRPr="00E16E36">
        <w:rPr>
          <w:sz w:val="23"/>
          <w:szCs w:val="23"/>
        </w:rPr>
        <w:t>:</w:t>
      </w:r>
    </w:p>
    <w:p w:rsidR="00C33C3E" w:rsidRPr="000F5FE5" w:rsidRDefault="000F5FE5" w:rsidP="00FD288A">
      <w:pPr>
        <w:pStyle w:val="a3"/>
        <w:numPr>
          <w:ilvl w:val="0"/>
          <w:numId w:val="17"/>
        </w:numPr>
        <w:tabs>
          <w:tab w:val="left" w:pos="709"/>
          <w:tab w:val="left" w:pos="1134"/>
        </w:tabs>
        <w:spacing w:line="240" w:lineRule="auto"/>
        <w:ind w:firstLine="219"/>
        <w:rPr>
          <w:sz w:val="23"/>
          <w:szCs w:val="23"/>
          <w:lang w:val="en-US"/>
        </w:rPr>
      </w:pPr>
      <w:r w:rsidRPr="000F5FE5">
        <w:rPr>
          <w:sz w:val="23"/>
          <w:szCs w:val="23"/>
          <w:lang w:val="en-US"/>
        </w:rPr>
        <w:t>specify the</w:t>
      </w:r>
      <w:r w:rsidR="00FD288A">
        <w:rPr>
          <w:sz w:val="23"/>
          <w:szCs w:val="23"/>
          <w:lang w:val="en-US"/>
        </w:rPr>
        <w:t xml:space="preserve"> </w:t>
      </w:r>
      <w:r w:rsidRPr="000F5FE5">
        <w:rPr>
          <w:sz w:val="23"/>
          <w:szCs w:val="23"/>
          <w:lang w:val="en-US"/>
        </w:rPr>
        <w:t xml:space="preserve"> </w:t>
      </w:r>
      <w:r w:rsidR="00FD288A">
        <w:rPr>
          <w:sz w:val="23"/>
          <w:szCs w:val="23"/>
          <w:lang w:val="en-US"/>
        </w:rPr>
        <w:t>“</w:t>
      </w:r>
      <w:r w:rsidRPr="000F5FE5">
        <w:rPr>
          <w:sz w:val="23"/>
          <w:szCs w:val="23"/>
          <w:lang w:val="en-US"/>
        </w:rPr>
        <w:t>rel</w:t>
      </w:r>
      <w:r w:rsidR="00FD288A">
        <w:rPr>
          <w:sz w:val="23"/>
          <w:szCs w:val="23"/>
          <w:lang w:val="en-US"/>
        </w:rPr>
        <w:t>”</w:t>
      </w:r>
      <w:r w:rsidRPr="000F5FE5">
        <w:rPr>
          <w:sz w:val="23"/>
          <w:szCs w:val="23"/>
          <w:lang w:val="en-US"/>
        </w:rPr>
        <w:t xml:space="preserve"> attribute in the HTML code of the link</w:t>
      </w:r>
      <w:r w:rsidR="00C33C3E" w:rsidRPr="000F5FE5">
        <w:rPr>
          <w:sz w:val="23"/>
          <w:szCs w:val="23"/>
          <w:lang w:val="en-US"/>
        </w:rPr>
        <w:t>;</w:t>
      </w:r>
    </w:p>
    <w:p w:rsidR="00C33C3E" w:rsidRPr="000F5FE5" w:rsidRDefault="00FD288A" w:rsidP="00FD288A">
      <w:pPr>
        <w:pStyle w:val="a3"/>
        <w:numPr>
          <w:ilvl w:val="0"/>
          <w:numId w:val="17"/>
        </w:numPr>
        <w:tabs>
          <w:tab w:val="left" w:pos="709"/>
          <w:tab w:val="left" w:pos="1134"/>
        </w:tabs>
        <w:spacing w:line="240" w:lineRule="auto"/>
        <w:ind w:firstLine="219"/>
        <w:rPr>
          <w:sz w:val="23"/>
          <w:szCs w:val="23"/>
          <w:lang w:val="en-US"/>
        </w:rPr>
      </w:pPr>
      <w:r>
        <w:rPr>
          <w:sz w:val="23"/>
          <w:szCs w:val="23"/>
          <w:lang w:val="en-US"/>
        </w:rPr>
        <w:t xml:space="preserve">block </w:t>
      </w:r>
      <w:r w:rsidR="000F5FE5" w:rsidRPr="000F5FE5">
        <w:rPr>
          <w:sz w:val="23"/>
          <w:szCs w:val="23"/>
          <w:lang w:val="en-US"/>
        </w:rPr>
        <w:t>the page or category of the hosted page from indexing</w:t>
      </w:r>
      <w:r w:rsidR="00AB68B1" w:rsidRPr="000F5FE5">
        <w:rPr>
          <w:sz w:val="23"/>
          <w:szCs w:val="23"/>
          <w:lang w:val="en-US"/>
        </w:rPr>
        <w:t>;</w:t>
      </w:r>
    </w:p>
    <w:p w:rsidR="00913B46" w:rsidRDefault="00FD288A" w:rsidP="00913B46">
      <w:pPr>
        <w:pStyle w:val="a3"/>
        <w:numPr>
          <w:ilvl w:val="0"/>
          <w:numId w:val="17"/>
        </w:numPr>
        <w:tabs>
          <w:tab w:val="left" w:pos="709"/>
          <w:tab w:val="left" w:pos="1134"/>
        </w:tabs>
        <w:spacing w:line="240" w:lineRule="auto"/>
        <w:ind w:firstLine="219"/>
        <w:rPr>
          <w:sz w:val="23"/>
          <w:szCs w:val="23"/>
          <w:lang w:val="en-US"/>
        </w:rPr>
      </w:pPr>
      <w:r w:rsidRPr="00FD288A">
        <w:rPr>
          <w:sz w:val="23"/>
          <w:szCs w:val="23"/>
          <w:lang w:val="en-US"/>
        </w:rPr>
        <w:t>specify “</w:t>
      </w:r>
      <w:r w:rsidRPr="00FD288A">
        <w:rPr>
          <w:sz w:val="23"/>
          <w:szCs w:val="23"/>
          <w:lang w:val="en-US"/>
        </w:rPr>
        <w:t>get-parameters</w:t>
      </w:r>
      <w:r w:rsidRPr="00FD288A">
        <w:rPr>
          <w:sz w:val="23"/>
          <w:szCs w:val="23"/>
          <w:lang w:val="en-US"/>
        </w:rPr>
        <w:t>” in t</w:t>
      </w:r>
      <w:r>
        <w:rPr>
          <w:sz w:val="23"/>
          <w:szCs w:val="23"/>
          <w:lang w:val="en-US"/>
        </w:rPr>
        <w:t xml:space="preserve">he URL of the hosting page; </w:t>
      </w:r>
    </w:p>
    <w:p w:rsidR="00913B46" w:rsidRPr="00474FC0" w:rsidRDefault="00474FC0" w:rsidP="00474FC0">
      <w:pPr>
        <w:tabs>
          <w:tab w:val="left" w:pos="709"/>
          <w:tab w:val="left" w:pos="1134"/>
        </w:tabs>
        <w:spacing w:line="240" w:lineRule="auto"/>
        <w:ind w:left="360"/>
        <w:rPr>
          <w:sz w:val="23"/>
          <w:szCs w:val="23"/>
          <w:lang w:val="en-US"/>
        </w:rPr>
      </w:pPr>
      <w:r>
        <w:rPr>
          <w:sz w:val="23"/>
          <w:szCs w:val="23"/>
          <w:lang w:val="en-US"/>
        </w:rPr>
        <w:t>3.2.</w:t>
      </w:r>
      <w:r w:rsidRPr="00474FC0">
        <w:rPr>
          <w:sz w:val="23"/>
          <w:szCs w:val="23"/>
          <w:lang w:val="en-US"/>
        </w:rPr>
        <w:t xml:space="preserve">1 </w:t>
      </w:r>
      <w:r w:rsidR="00913B46" w:rsidRPr="00474FC0">
        <w:rPr>
          <w:sz w:val="23"/>
          <w:szCs w:val="23"/>
          <w:lang w:val="en-US"/>
        </w:rPr>
        <w:t xml:space="preserve">The page should: </w:t>
      </w:r>
    </w:p>
    <w:p w:rsidR="00C33C3E" w:rsidRPr="00FD288A" w:rsidRDefault="000F5FE5" w:rsidP="00CD4809">
      <w:pPr>
        <w:pStyle w:val="a3"/>
        <w:numPr>
          <w:ilvl w:val="0"/>
          <w:numId w:val="17"/>
        </w:numPr>
        <w:tabs>
          <w:tab w:val="left" w:pos="709"/>
          <w:tab w:val="left" w:pos="1134"/>
        </w:tabs>
        <w:spacing w:line="240" w:lineRule="auto"/>
        <w:ind w:firstLine="219"/>
        <w:rPr>
          <w:sz w:val="23"/>
          <w:szCs w:val="23"/>
          <w:lang w:val="en-US"/>
        </w:rPr>
      </w:pPr>
      <w:r w:rsidRPr="00FD288A">
        <w:rPr>
          <w:sz w:val="23"/>
          <w:szCs w:val="23"/>
          <w:lang w:val="en-US"/>
        </w:rPr>
        <w:t>return the code 200 (server's response)</w:t>
      </w:r>
      <w:r w:rsidR="00AB68B1" w:rsidRPr="00FD288A">
        <w:rPr>
          <w:sz w:val="23"/>
          <w:szCs w:val="23"/>
          <w:lang w:val="en-US"/>
        </w:rPr>
        <w:t>;</w:t>
      </w:r>
    </w:p>
    <w:p w:rsidR="00C33C3E" w:rsidRPr="000F5FE5" w:rsidRDefault="000F5FE5" w:rsidP="00FD288A">
      <w:pPr>
        <w:pStyle w:val="a3"/>
        <w:numPr>
          <w:ilvl w:val="0"/>
          <w:numId w:val="17"/>
        </w:numPr>
        <w:tabs>
          <w:tab w:val="left" w:pos="709"/>
          <w:tab w:val="left" w:pos="1134"/>
        </w:tabs>
        <w:spacing w:line="240" w:lineRule="auto"/>
        <w:ind w:firstLine="219"/>
        <w:rPr>
          <w:sz w:val="23"/>
          <w:szCs w:val="23"/>
          <w:lang w:val="en-US"/>
        </w:rPr>
      </w:pPr>
      <w:r w:rsidRPr="000F5FE5">
        <w:rPr>
          <w:sz w:val="23"/>
          <w:szCs w:val="23"/>
          <w:lang w:val="en-US"/>
        </w:rPr>
        <w:t>have meta tags</w:t>
      </w:r>
      <w:r w:rsidR="00C33C3E" w:rsidRPr="000F5FE5">
        <w:rPr>
          <w:sz w:val="23"/>
          <w:szCs w:val="23"/>
          <w:lang w:val="en-US"/>
        </w:rPr>
        <w:t>;</w:t>
      </w:r>
    </w:p>
    <w:p w:rsidR="00C33C3E" w:rsidRPr="000F5FE5" w:rsidRDefault="000F5FE5" w:rsidP="00FD288A">
      <w:pPr>
        <w:pStyle w:val="a3"/>
        <w:numPr>
          <w:ilvl w:val="0"/>
          <w:numId w:val="17"/>
        </w:numPr>
        <w:tabs>
          <w:tab w:val="left" w:pos="709"/>
          <w:tab w:val="left" w:pos="1134"/>
        </w:tabs>
        <w:spacing w:line="240" w:lineRule="auto"/>
        <w:ind w:firstLine="219"/>
        <w:rPr>
          <w:sz w:val="23"/>
          <w:szCs w:val="23"/>
          <w:lang w:val="en-US"/>
        </w:rPr>
      </w:pPr>
      <w:r w:rsidRPr="000F5FE5">
        <w:rPr>
          <w:sz w:val="23"/>
          <w:szCs w:val="23"/>
          <w:lang w:val="en-US"/>
        </w:rPr>
        <w:t>contain useful user-generated content: an article, a service, news, a social media post</w:t>
      </w:r>
      <w:r w:rsidR="00C33C3E" w:rsidRPr="000F5FE5">
        <w:rPr>
          <w:sz w:val="23"/>
          <w:szCs w:val="23"/>
          <w:lang w:val="en-US"/>
        </w:rPr>
        <w:t>;</w:t>
      </w:r>
    </w:p>
    <w:p w:rsidR="00C33C3E" w:rsidRPr="000F5FE5" w:rsidRDefault="000F5FE5" w:rsidP="00FD288A">
      <w:pPr>
        <w:pStyle w:val="a3"/>
        <w:numPr>
          <w:ilvl w:val="0"/>
          <w:numId w:val="17"/>
        </w:numPr>
        <w:tabs>
          <w:tab w:val="left" w:pos="709"/>
          <w:tab w:val="left" w:pos="1134"/>
        </w:tabs>
        <w:spacing w:line="240" w:lineRule="auto"/>
        <w:ind w:firstLine="219"/>
        <w:rPr>
          <w:sz w:val="23"/>
          <w:szCs w:val="23"/>
          <w:lang w:val="en-US"/>
        </w:rPr>
      </w:pPr>
      <w:r w:rsidRPr="000F5FE5">
        <w:rPr>
          <w:sz w:val="23"/>
          <w:szCs w:val="23"/>
          <w:lang w:val="en-US"/>
        </w:rPr>
        <w:t>the page must not have more than 100 outbound links and must not contain spammy links</w:t>
      </w:r>
      <w:r w:rsidR="00C33C3E" w:rsidRPr="000F5FE5">
        <w:rPr>
          <w:sz w:val="23"/>
          <w:szCs w:val="23"/>
          <w:lang w:val="en-US"/>
        </w:rPr>
        <w:t>;</w:t>
      </w:r>
    </w:p>
    <w:p w:rsidR="00086FF8" w:rsidRPr="00E16E36" w:rsidRDefault="006E1D43" w:rsidP="00FD288A">
      <w:pPr>
        <w:pStyle w:val="a3"/>
        <w:numPr>
          <w:ilvl w:val="1"/>
          <w:numId w:val="1"/>
        </w:numPr>
        <w:tabs>
          <w:tab w:val="left" w:pos="709"/>
          <w:tab w:val="left" w:pos="851"/>
        </w:tabs>
        <w:spacing w:line="240" w:lineRule="auto"/>
        <w:ind w:hanging="436"/>
        <w:rPr>
          <w:sz w:val="23"/>
          <w:szCs w:val="23"/>
        </w:rPr>
      </w:pPr>
      <w:r w:rsidRPr="006E1D43">
        <w:rPr>
          <w:sz w:val="23"/>
          <w:szCs w:val="23"/>
        </w:rPr>
        <w:t>It is forbidden</w:t>
      </w:r>
      <w:r w:rsidR="00086FF8" w:rsidRPr="00E16E36">
        <w:rPr>
          <w:sz w:val="23"/>
          <w:szCs w:val="23"/>
        </w:rPr>
        <w:t>:</w:t>
      </w:r>
    </w:p>
    <w:p w:rsidR="00086FF8" w:rsidRPr="006E1D43" w:rsidRDefault="006E1D43" w:rsidP="00A91817">
      <w:pPr>
        <w:pStyle w:val="a3"/>
        <w:numPr>
          <w:ilvl w:val="0"/>
          <w:numId w:val="18"/>
        </w:numPr>
        <w:tabs>
          <w:tab w:val="left" w:pos="851"/>
        </w:tabs>
        <w:spacing w:line="240" w:lineRule="auto"/>
        <w:ind w:left="1134" w:hanging="142"/>
        <w:rPr>
          <w:sz w:val="23"/>
          <w:szCs w:val="23"/>
          <w:lang w:val="en-US"/>
        </w:rPr>
      </w:pPr>
      <w:r w:rsidRPr="006E1D43">
        <w:rPr>
          <w:sz w:val="23"/>
          <w:szCs w:val="23"/>
          <w:lang w:val="en-US"/>
        </w:rPr>
        <w:t>Use the Cloud4</w:t>
      </w:r>
      <w:r w:rsidR="00326379">
        <w:rPr>
          <w:sz w:val="23"/>
          <w:szCs w:val="23"/>
          <w:lang w:val="en-US"/>
        </w:rPr>
        <w:t>U</w:t>
      </w:r>
      <w:r w:rsidRPr="006E1D43">
        <w:rPr>
          <w:sz w:val="23"/>
          <w:szCs w:val="23"/>
          <w:lang w:val="en-US"/>
        </w:rPr>
        <w:t xml:space="preserve"> Brand, the name of the Company's products and services with a negative connotation. If your advertising focuses on a potential customer's problem, do not associate that problem with the </w:t>
      </w:r>
      <w:r w:rsidR="00326379" w:rsidRPr="006E1D43">
        <w:rPr>
          <w:sz w:val="23"/>
          <w:szCs w:val="23"/>
          <w:lang w:val="en-US"/>
        </w:rPr>
        <w:t>Cloud4</w:t>
      </w:r>
      <w:r w:rsidR="00326379">
        <w:rPr>
          <w:sz w:val="23"/>
          <w:szCs w:val="23"/>
          <w:lang w:val="en-US"/>
        </w:rPr>
        <w:t>U</w:t>
      </w:r>
      <w:r w:rsidR="00326379" w:rsidRPr="006E1D43">
        <w:rPr>
          <w:sz w:val="23"/>
          <w:szCs w:val="23"/>
          <w:lang w:val="en-US"/>
        </w:rPr>
        <w:t xml:space="preserve"> </w:t>
      </w:r>
      <w:r w:rsidRPr="006E1D43">
        <w:rPr>
          <w:sz w:val="23"/>
          <w:szCs w:val="23"/>
          <w:lang w:val="en-US"/>
        </w:rPr>
        <w:t>Brand in a way that creates a negative impression of the</w:t>
      </w:r>
      <w:r w:rsidR="00474FC0">
        <w:rPr>
          <w:sz w:val="23"/>
          <w:szCs w:val="23"/>
          <w:lang w:val="en-US"/>
        </w:rPr>
        <w:t xml:space="preserve"> Brand; </w:t>
      </w:r>
    </w:p>
    <w:p w:rsidR="00474FC0" w:rsidRPr="00A91817" w:rsidRDefault="006E1D43" w:rsidP="00A91817">
      <w:pPr>
        <w:pStyle w:val="a3"/>
        <w:numPr>
          <w:ilvl w:val="0"/>
          <w:numId w:val="18"/>
        </w:numPr>
        <w:tabs>
          <w:tab w:val="left" w:pos="851"/>
        </w:tabs>
        <w:spacing w:line="240" w:lineRule="auto"/>
        <w:ind w:left="1134" w:hanging="142"/>
        <w:rPr>
          <w:sz w:val="23"/>
          <w:szCs w:val="23"/>
          <w:lang w:val="en-US"/>
        </w:rPr>
      </w:pPr>
      <w:r w:rsidRPr="00A91817">
        <w:rPr>
          <w:sz w:val="23"/>
          <w:szCs w:val="23"/>
          <w:lang w:val="en-US"/>
        </w:rPr>
        <w:t xml:space="preserve">Use link anchors that are irrelevant to </w:t>
      </w:r>
      <w:r w:rsidR="00326379" w:rsidRPr="00A91817">
        <w:rPr>
          <w:sz w:val="23"/>
          <w:szCs w:val="23"/>
          <w:lang w:val="en-US"/>
        </w:rPr>
        <w:t xml:space="preserve">Cloud4U </w:t>
      </w:r>
      <w:r w:rsidRPr="00A91817">
        <w:rPr>
          <w:sz w:val="23"/>
          <w:szCs w:val="23"/>
          <w:lang w:val="en-US"/>
        </w:rPr>
        <w:t xml:space="preserve">services or the landing page to which the link leads. </w:t>
      </w:r>
    </w:p>
    <w:p w:rsidR="00474FC0" w:rsidRPr="00474FC0" w:rsidRDefault="00474FC0" w:rsidP="00A70E08">
      <w:pPr>
        <w:tabs>
          <w:tab w:val="left" w:pos="851"/>
        </w:tabs>
        <w:spacing w:line="240" w:lineRule="auto"/>
        <w:ind w:left="426"/>
        <w:rPr>
          <w:sz w:val="23"/>
          <w:szCs w:val="23"/>
          <w:lang w:val="en-US"/>
        </w:rPr>
      </w:pPr>
      <w:r>
        <w:rPr>
          <w:sz w:val="23"/>
          <w:szCs w:val="23"/>
          <w:lang w:val="en-US"/>
        </w:rPr>
        <w:t xml:space="preserve">3.3.1 The use of the </w:t>
      </w:r>
      <w:r w:rsidR="001B256A">
        <w:rPr>
          <w:sz w:val="23"/>
          <w:szCs w:val="23"/>
          <w:lang w:val="en-US"/>
        </w:rPr>
        <w:t>anchors</w:t>
      </w:r>
      <w:r>
        <w:rPr>
          <w:sz w:val="23"/>
          <w:szCs w:val="23"/>
          <w:lang w:val="en-US"/>
        </w:rPr>
        <w:t xml:space="preserve"> must be </w:t>
      </w:r>
      <w:r w:rsidR="00A70E08">
        <w:rPr>
          <w:sz w:val="23"/>
          <w:szCs w:val="23"/>
          <w:lang w:val="en-US"/>
        </w:rPr>
        <w:t xml:space="preserve">conducted under the following rules: </w:t>
      </w:r>
    </w:p>
    <w:p w:rsidR="000801F9" w:rsidRPr="00474FC0" w:rsidRDefault="001B256A" w:rsidP="00474FC0">
      <w:pPr>
        <w:tabs>
          <w:tab w:val="left" w:pos="851"/>
        </w:tabs>
        <w:spacing w:line="240" w:lineRule="auto"/>
        <w:ind w:left="1134"/>
        <w:rPr>
          <w:sz w:val="23"/>
          <w:szCs w:val="23"/>
          <w:lang w:val="en-US"/>
        </w:rPr>
      </w:pPr>
      <w:r>
        <w:rPr>
          <w:sz w:val="23"/>
          <w:szCs w:val="23"/>
          <w:lang w:val="en-US"/>
        </w:rPr>
        <w:t>Company services</w:t>
      </w:r>
      <w:r w:rsidR="006E1D43" w:rsidRPr="00474FC0">
        <w:rPr>
          <w:sz w:val="23"/>
          <w:szCs w:val="23"/>
          <w:lang w:val="en-US"/>
        </w:rPr>
        <w:t xml:space="preserve"> as </w:t>
      </w:r>
      <w:r>
        <w:rPr>
          <w:sz w:val="23"/>
          <w:szCs w:val="23"/>
          <w:lang w:val="en-US"/>
        </w:rPr>
        <w:t>an</w:t>
      </w:r>
      <w:r w:rsidR="006E1D43" w:rsidRPr="00474FC0">
        <w:rPr>
          <w:sz w:val="23"/>
          <w:szCs w:val="23"/>
          <w:lang w:val="en-US"/>
        </w:rPr>
        <w:t xml:space="preserve"> anchor of the link, as well as the </w:t>
      </w:r>
      <w:r>
        <w:rPr>
          <w:sz w:val="23"/>
          <w:szCs w:val="23"/>
          <w:lang w:val="en-US"/>
        </w:rPr>
        <w:t xml:space="preserve">brand </w:t>
      </w:r>
      <w:r w:rsidR="006E1D43" w:rsidRPr="00474FC0">
        <w:rPr>
          <w:sz w:val="23"/>
          <w:szCs w:val="23"/>
          <w:lang w:val="en-US"/>
        </w:rPr>
        <w:t xml:space="preserve">name </w:t>
      </w:r>
      <w:r>
        <w:rPr>
          <w:sz w:val="23"/>
          <w:szCs w:val="23"/>
          <w:lang w:val="en-US"/>
        </w:rPr>
        <w:t xml:space="preserve">must be used </w:t>
      </w:r>
      <w:r w:rsidR="006E1D43" w:rsidRPr="00474FC0">
        <w:rPr>
          <w:sz w:val="23"/>
          <w:szCs w:val="23"/>
          <w:lang w:val="en-US"/>
        </w:rPr>
        <w:t xml:space="preserve">in </w:t>
      </w:r>
      <w:r>
        <w:rPr>
          <w:sz w:val="23"/>
          <w:szCs w:val="23"/>
          <w:lang w:val="en-US"/>
        </w:rPr>
        <w:t xml:space="preserve">the following </w:t>
      </w:r>
      <w:r w:rsidR="006E1D43" w:rsidRPr="00474FC0">
        <w:rPr>
          <w:sz w:val="23"/>
          <w:szCs w:val="23"/>
          <w:lang w:val="en-US"/>
        </w:rPr>
        <w:t xml:space="preserve">edition: </w:t>
      </w:r>
      <w:r w:rsidR="00326379" w:rsidRPr="00474FC0">
        <w:rPr>
          <w:sz w:val="23"/>
          <w:szCs w:val="23"/>
          <w:lang w:val="en-US"/>
        </w:rPr>
        <w:t>Cloud4U</w:t>
      </w:r>
      <w:r w:rsidR="006E1D43" w:rsidRPr="00474FC0">
        <w:rPr>
          <w:sz w:val="23"/>
          <w:szCs w:val="23"/>
          <w:lang w:val="en-US"/>
        </w:rPr>
        <w:t xml:space="preserve">. A brand anchor must be used in conjunction with a link to the homepage </w:t>
      </w:r>
      <w:r>
        <w:rPr>
          <w:sz w:val="23"/>
          <w:szCs w:val="23"/>
          <w:lang w:val="en-US"/>
        </w:rPr>
        <w:t>that is</w:t>
      </w:r>
      <w:r w:rsidR="006E1D43" w:rsidRPr="00474FC0">
        <w:rPr>
          <w:sz w:val="23"/>
          <w:szCs w:val="23"/>
          <w:lang w:val="en-US"/>
        </w:rPr>
        <w:t xml:space="preserve"> https://www.cloud4</w:t>
      </w:r>
      <w:r w:rsidR="00326379" w:rsidRPr="00474FC0">
        <w:rPr>
          <w:sz w:val="23"/>
          <w:szCs w:val="23"/>
          <w:lang w:val="en-US"/>
        </w:rPr>
        <w:t>u.com</w:t>
      </w:r>
      <w:r w:rsidR="006E1D43" w:rsidRPr="00474FC0">
        <w:rPr>
          <w:sz w:val="23"/>
          <w:szCs w:val="23"/>
          <w:lang w:val="en-US"/>
        </w:rPr>
        <w:t xml:space="preserve">/ and an anchor containing the name of </w:t>
      </w:r>
      <w:r>
        <w:rPr>
          <w:sz w:val="23"/>
          <w:szCs w:val="23"/>
          <w:lang w:val="en-US"/>
        </w:rPr>
        <w:t>a</w:t>
      </w:r>
      <w:r w:rsidR="006E1D43" w:rsidRPr="00474FC0">
        <w:rPr>
          <w:sz w:val="23"/>
          <w:szCs w:val="23"/>
          <w:lang w:val="en-US"/>
        </w:rPr>
        <w:t xml:space="preserve"> service with a link to a relevant </w:t>
      </w:r>
      <w:r>
        <w:rPr>
          <w:sz w:val="23"/>
          <w:szCs w:val="23"/>
          <w:lang w:val="en-US"/>
        </w:rPr>
        <w:t xml:space="preserve">service </w:t>
      </w:r>
      <w:r w:rsidR="006E1D43" w:rsidRPr="00474FC0">
        <w:rPr>
          <w:sz w:val="23"/>
          <w:szCs w:val="23"/>
          <w:lang w:val="en-US"/>
        </w:rPr>
        <w:t>page</w:t>
      </w:r>
      <w:r>
        <w:rPr>
          <w:sz w:val="23"/>
          <w:szCs w:val="23"/>
          <w:lang w:val="en-US"/>
        </w:rPr>
        <w:t>. It is allowed to combine a</w:t>
      </w:r>
      <w:r w:rsidR="006E1D43" w:rsidRPr="00474FC0">
        <w:rPr>
          <w:sz w:val="23"/>
          <w:szCs w:val="23"/>
          <w:lang w:val="en-US"/>
        </w:rPr>
        <w:t xml:space="preserve"> name of </w:t>
      </w:r>
      <w:r>
        <w:rPr>
          <w:sz w:val="23"/>
          <w:szCs w:val="23"/>
          <w:lang w:val="en-US"/>
        </w:rPr>
        <w:t xml:space="preserve">a service </w:t>
      </w:r>
      <w:r w:rsidR="006E1D43" w:rsidRPr="00474FC0">
        <w:rPr>
          <w:sz w:val="23"/>
          <w:szCs w:val="23"/>
          <w:lang w:val="en-US"/>
        </w:rPr>
        <w:t xml:space="preserve">with the brand name (e.g.: </w:t>
      </w:r>
      <w:r w:rsidR="00326379" w:rsidRPr="00474FC0">
        <w:rPr>
          <w:sz w:val="23"/>
          <w:szCs w:val="23"/>
          <w:lang w:val="en-US"/>
        </w:rPr>
        <w:t xml:space="preserve">Cloud4U </w:t>
      </w:r>
      <w:r>
        <w:rPr>
          <w:sz w:val="23"/>
          <w:szCs w:val="23"/>
          <w:lang w:val="en-US"/>
        </w:rPr>
        <w:t>cloud server</w:t>
      </w:r>
      <w:r w:rsidR="006E1D43" w:rsidRPr="00474FC0">
        <w:rPr>
          <w:sz w:val="23"/>
          <w:szCs w:val="23"/>
          <w:lang w:val="en-US"/>
        </w:rPr>
        <w:t>)</w:t>
      </w:r>
      <w:r w:rsidR="00086FF8" w:rsidRPr="00474FC0">
        <w:rPr>
          <w:sz w:val="23"/>
          <w:szCs w:val="23"/>
          <w:lang w:val="en-US"/>
        </w:rPr>
        <w:t>.</w:t>
      </w:r>
    </w:p>
    <w:p w:rsidR="00FF4836" w:rsidRDefault="00FF4836" w:rsidP="00FF4836">
      <w:pPr>
        <w:pStyle w:val="a3"/>
        <w:tabs>
          <w:tab w:val="left" w:pos="851"/>
        </w:tabs>
        <w:spacing w:line="240" w:lineRule="auto"/>
        <w:ind w:left="1494"/>
        <w:rPr>
          <w:sz w:val="23"/>
          <w:szCs w:val="23"/>
          <w:lang w:val="en-US"/>
        </w:rPr>
      </w:pPr>
    </w:p>
    <w:p w:rsidR="001B256A" w:rsidRPr="006E1D43" w:rsidRDefault="001B256A" w:rsidP="00FF4836">
      <w:pPr>
        <w:pStyle w:val="a3"/>
        <w:tabs>
          <w:tab w:val="left" w:pos="851"/>
        </w:tabs>
        <w:spacing w:line="240" w:lineRule="auto"/>
        <w:ind w:left="1494"/>
        <w:rPr>
          <w:sz w:val="23"/>
          <w:szCs w:val="23"/>
          <w:lang w:val="en-US"/>
        </w:rPr>
      </w:pPr>
    </w:p>
    <w:p w:rsidR="00086FF8" w:rsidRPr="006E1D43" w:rsidRDefault="00086FF8" w:rsidP="004C68CF">
      <w:pPr>
        <w:pStyle w:val="a3"/>
        <w:tabs>
          <w:tab w:val="left" w:pos="851"/>
        </w:tabs>
        <w:spacing w:line="240" w:lineRule="auto"/>
        <w:ind w:left="851"/>
        <w:rPr>
          <w:sz w:val="23"/>
          <w:szCs w:val="23"/>
          <w:lang w:val="en-US"/>
        </w:rPr>
      </w:pPr>
    </w:p>
    <w:p w:rsidR="005E5A2C" w:rsidRPr="00E16E36" w:rsidRDefault="00F2492E" w:rsidP="00F2492E">
      <w:pPr>
        <w:pStyle w:val="a3"/>
        <w:numPr>
          <w:ilvl w:val="0"/>
          <w:numId w:val="1"/>
        </w:numPr>
        <w:tabs>
          <w:tab w:val="left" w:pos="851"/>
        </w:tabs>
        <w:spacing w:line="240" w:lineRule="auto"/>
        <w:jc w:val="center"/>
        <w:rPr>
          <w:b/>
          <w:sz w:val="23"/>
          <w:szCs w:val="23"/>
        </w:rPr>
      </w:pPr>
      <w:r w:rsidRPr="00F2492E">
        <w:rPr>
          <w:b/>
          <w:sz w:val="23"/>
          <w:szCs w:val="23"/>
        </w:rPr>
        <w:lastRenderedPageBreak/>
        <w:t>Payment and Settlement Procedure</w:t>
      </w:r>
      <w:r w:rsidR="005E5A2C" w:rsidRPr="00E16E36">
        <w:rPr>
          <w:b/>
          <w:sz w:val="23"/>
          <w:szCs w:val="23"/>
        </w:rPr>
        <w:t>.</w:t>
      </w:r>
      <w:bookmarkStart w:id="0" w:name="_GoBack"/>
      <w:bookmarkEnd w:id="0"/>
    </w:p>
    <w:p w:rsidR="00D84D25" w:rsidRPr="008F6482" w:rsidRDefault="008F6482" w:rsidP="008F6482">
      <w:pPr>
        <w:pStyle w:val="a3"/>
        <w:numPr>
          <w:ilvl w:val="1"/>
          <w:numId w:val="1"/>
        </w:numPr>
        <w:tabs>
          <w:tab w:val="left" w:pos="851"/>
        </w:tabs>
        <w:spacing w:line="240" w:lineRule="auto"/>
        <w:rPr>
          <w:sz w:val="23"/>
          <w:szCs w:val="23"/>
          <w:lang w:val="en-US"/>
        </w:rPr>
      </w:pPr>
      <w:r w:rsidRPr="008F6482">
        <w:rPr>
          <w:sz w:val="23"/>
          <w:szCs w:val="23"/>
          <w:lang w:val="en-US"/>
        </w:rPr>
        <w:t xml:space="preserve">A condition for Agent's remuneration to accrue is that the Referral Client enters into an Agreement for Principal's services with Principal after the Referral Client clicks on the referral link provided by Agent. By the service of the Principal under this Agreement, the Parties understand and accept all services provided by the Principal with the exception of any Software Products. When calculating Agent's remuneration, the </w:t>
      </w:r>
      <w:r w:rsidR="00FB34E8">
        <w:rPr>
          <w:sz w:val="23"/>
          <w:szCs w:val="23"/>
          <w:lang w:val="en-US"/>
        </w:rPr>
        <w:t>cost</w:t>
      </w:r>
      <w:r w:rsidRPr="008F6482">
        <w:rPr>
          <w:sz w:val="23"/>
          <w:szCs w:val="23"/>
          <w:lang w:val="en-US"/>
        </w:rPr>
        <w:t xml:space="preserve"> of Software Products based on the Agreements between the Principal and the Referral Client under the terms and conditions of this Agreement shall not be taken into account</w:t>
      </w:r>
      <w:r w:rsidR="00FE5BDB" w:rsidRPr="008F6482">
        <w:rPr>
          <w:sz w:val="23"/>
          <w:szCs w:val="23"/>
          <w:lang w:val="en-US"/>
        </w:rPr>
        <w:t>.</w:t>
      </w:r>
      <w:r w:rsidR="00D84D25" w:rsidRPr="008F6482">
        <w:rPr>
          <w:sz w:val="23"/>
          <w:szCs w:val="23"/>
          <w:lang w:val="en-US"/>
        </w:rPr>
        <w:t xml:space="preserve"> </w:t>
      </w:r>
    </w:p>
    <w:p w:rsidR="005E5A2C" w:rsidRPr="008F6482" w:rsidRDefault="008F6482" w:rsidP="008F6482">
      <w:pPr>
        <w:pStyle w:val="a3"/>
        <w:numPr>
          <w:ilvl w:val="1"/>
          <w:numId w:val="1"/>
        </w:numPr>
        <w:tabs>
          <w:tab w:val="left" w:pos="851"/>
        </w:tabs>
        <w:spacing w:line="240" w:lineRule="auto"/>
        <w:rPr>
          <w:sz w:val="23"/>
          <w:szCs w:val="23"/>
          <w:lang w:val="en-US"/>
        </w:rPr>
      </w:pPr>
      <w:r w:rsidRPr="008F6482">
        <w:rPr>
          <w:sz w:val="23"/>
          <w:szCs w:val="23"/>
          <w:lang w:val="en-US"/>
        </w:rPr>
        <w:t>The Agent's fee shall be 10% (Ten percent) of the value of the Referral Client's monthly payments to the Principal under all concluded Agreements when the referral link is followed, subject to the application of clause 4.1 of this Agreement</w:t>
      </w:r>
      <w:r w:rsidR="00FE5BDB" w:rsidRPr="008F6482">
        <w:rPr>
          <w:sz w:val="23"/>
          <w:szCs w:val="23"/>
          <w:lang w:val="en-US"/>
        </w:rPr>
        <w:t xml:space="preserve">. </w:t>
      </w:r>
      <w:r w:rsidR="005E5A2C" w:rsidRPr="008F6482">
        <w:rPr>
          <w:sz w:val="23"/>
          <w:szCs w:val="23"/>
          <w:lang w:val="en-US"/>
        </w:rPr>
        <w:t xml:space="preserve"> </w:t>
      </w:r>
    </w:p>
    <w:p w:rsidR="00D84D25" w:rsidRPr="00F23350" w:rsidRDefault="00F23350" w:rsidP="00F23350">
      <w:pPr>
        <w:pStyle w:val="a3"/>
        <w:numPr>
          <w:ilvl w:val="1"/>
          <w:numId w:val="1"/>
        </w:numPr>
        <w:tabs>
          <w:tab w:val="left" w:pos="851"/>
        </w:tabs>
        <w:spacing w:line="240" w:lineRule="auto"/>
        <w:rPr>
          <w:sz w:val="23"/>
          <w:szCs w:val="23"/>
          <w:lang w:val="en-US"/>
        </w:rPr>
      </w:pPr>
      <w:r w:rsidRPr="00F23350">
        <w:rPr>
          <w:sz w:val="23"/>
          <w:szCs w:val="23"/>
          <w:lang w:val="en-US"/>
        </w:rPr>
        <w:t>The Agent's Fee shall only be paid for twelve (12) months after the first payment from the Referral Client to the Principal has been received. If the Agreement between the Referral Client and the Principal is concluded for a period of less than 12 (Twelve) months, the Agent is remunerated for the period of such Agreement, but no more than 12 (Twelve) months</w:t>
      </w:r>
      <w:r w:rsidR="00D84D25" w:rsidRPr="00F23350">
        <w:rPr>
          <w:sz w:val="23"/>
          <w:szCs w:val="23"/>
          <w:lang w:val="en-US"/>
        </w:rPr>
        <w:t>.</w:t>
      </w:r>
    </w:p>
    <w:p w:rsidR="002A5A31" w:rsidRPr="00F23350" w:rsidRDefault="00F23350" w:rsidP="00F23350">
      <w:pPr>
        <w:pStyle w:val="a3"/>
        <w:numPr>
          <w:ilvl w:val="1"/>
          <w:numId w:val="1"/>
        </w:numPr>
        <w:tabs>
          <w:tab w:val="left" w:pos="851"/>
        </w:tabs>
        <w:spacing w:line="240" w:lineRule="auto"/>
        <w:rPr>
          <w:sz w:val="23"/>
          <w:szCs w:val="23"/>
          <w:lang w:val="en-US"/>
        </w:rPr>
      </w:pPr>
      <w:r w:rsidRPr="00F23350">
        <w:rPr>
          <w:sz w:val="23"/>
          <w:szCs w:val="23"/>
          <w:lang w:val="en-US"/>
        </w:rPr>
        <w:t xml:space="preserve">Remuneration shall be paid to Agent 1 ( One ) time per quarter, subject to payment by the Referral Client to the Principal under the concluded Agreement of all payments for </w:t>
      </w:r>
      <w:r w:rsidR="00526347">
        <w:rPr>
          <w:sz w:val="23"/>
          <w:szCs w:val="23"/>
          <w:lang w:val="en-US"/>
        </w:rPr>
        <w:t>the</w:t>
      </w:r>
      <w:r w:rsidRPr="00F23350">
        <w:rPr>
          <w:sz w:val="23"/>
          <w:szCs w:val="23"/>
          <w:lang w:val="en-US"/>
        </w:rPr>
        <w:t xml:space="preserve"> reporting quarter</w:t>
      </w:r>
      <w:r w:rsidR="002A5A31" w:rsidRPr="00F23350">
        <w:rPr>
          <w:sz w:val="23"/>
          <w:szCs w:val="23"/>
          <w:lang w:val="en-US"/>
        </w:rPr>
        <w:t>.</w:t>
      </w:r>
    </w:p>
    <w:p w:rsidR="005E5A2C" w:rsidRPr="00520095" w:rsidRDefault="00761781" w:rsidP="00761781">
      <w:pPr>
        <w:pStyle w:val="a3"/>
        <w:numPr>
          <w:ilvl w:val="1"/>
          <w:numId w:val="1"/>
        </w:numPr>
        <w:tabs>
          <w:tab w:val="left" w:pos="851"/>
        </w:tabs>
        <w:spacing w:line="240" w:lineRule="auto"/>
        <w:rPr>
          <w:sz w:val="23"/>
          <w:szCs w:val="23"/>
          <w:lang w:val="en-US"/>
        </w:rPr>
      </w:pPr>
      <w:r w:rsidRPr="00761781">
        <w:rPr>
          <w:sz w:val="23"/>
          <w:szCs w:val="23"/>
          <w:lang w:val="en-US"/>
        </w:rPr>
        <w:t xml:space="preserve">The remuneration includes all taxes, fees and payments provided by the applicable </w:t>
      </w:r>
      <w:r>
        <w:rPr>
          <w:sz w:val="23"/>
          <w:szCs w:val="23"/>
          <w:lang w:val="en-US"/>
        </w:rPr>
        <w:t xml:space="preserve">law </w:t>
      </w:r>
      <w:r w:rsidRPr="00761781">
        <w:rPr>
          <w:sz w:val="23"/>
          <w:szCs w:val="23"/>
          <w:lang w:val="en-US"/>
        </w:rPr>
        <w:t xml:space="preserve">(if the Agent is </w:t>
      </w:r>
      <w:r>
        <w:rPr>
          <w:sz w:val="23"/>
          <w:szCs w:val="23"/>
          <w:lang w:val="en-US"/>
        </w:rPr>
        <w:t>a</w:t>
      </w:r>
      <w:r w:rsidRPr="00761781">
        <w:rPr>
          <w:sz w:val="23"/>
          <w:szCs w:val="23"/>
          <w:lang w:val="en-US"/>
        </w:rPr>
        <w:t xml:space="preserve"> payer of the prescribed taxes). If the Agent is not a payer of taxes provided by applicable law, the payment of remuneration is </w:t>
      </w:r>
      <w:r>
        <w:rPr>
          <w:sz w:val="23"/>
          <w:szCs w:val="23"/>
          <w:lang w:val="en-US"/>
        </w:rPr>
        <w:t>payed</w:t>
      </w:r>
      <w:r w:rsidRPr="00761781">
        <w:rPr>
          <w:sz w:val="23"/>
          <w:szCs w:val="23"/>
          <w:lang w:val="en-US"/>
        </w:rPr>
        <w:t xml:space="preserve"> without the amount of such taxes.</w:t>
      </w:r>
    </w:p>
    <w:p w:rsidR="00E13483" w:rsidRPr="00520095" w:rsidRDefault="00520095" w:rsidP="00520095">
      <w:pPr>
        <w:pStyle w:val="a3"/>
        <w:numPr>
          <w:ilvl w:val="1"/>
          <w:numId w:val="1"/>
        </w:numPr>
        <w:tabs>
          <w:tab w:val="left" w:pos="851"/>
        </w:tabs>
        <w:spacing w:line="240" w:lineRule="auto"/>
        <w:rPr>
          <w:sz w:val="23"/>
          <w:szCs w:val="23"/>
          <w:lang w:val="en-US"/>
        </w:rPr>
      </w:pPr>
      <w:r w:rsidRPr="00520095">
        <w:rPr>
          <w:sz w:val="23"/>
          <w:szCs w:val="23"/>
          <w:lang w:val="en-US"/>
        </w:rPr>
        <w:t xml:space="preserve">The Parties have agreed that all expenses incurred by Agent relating to the </w:t>
      </w:r>
      <w:r w:rsidR="009064A2">
        <w:rPr>
          <w:sz w:val="23"/>
          <w:szCs w:val="23"/>
          <w:lang w:val="en-US"/>
        </w:rPr>
        <w:t>fulfillment</w:t>
      </w:r>
      <w:r w:rsidRPr="00520095">
        <w:rPr>
          <w:sz w:val="23"/>
          <w:szCs w:val="23"/>
          <w:lang w:val="en-US"/>
        </w:rPr>
        <w:t xml:space="preserve"> of obligations under this Agreement shall be included in Agent's remuneration and shall not be subject to additional payment</w:t>
      </w:r>
      <w:r w:rsidR="00E13483" w:rsidRPr="00520095">
        <w:rPr>
          <w:sz w:val="23"/>
          <w:szCs w:val="23"/>
          <w:lang w:val="en-US"/>
        </w:rPr>
        <w:t>.</w:t>
      </w:r>
    </w:p>
    <w:p w:rsidR="005E5A2C" w:rsidRPr="00520095" w:rsidRDefault="00520095" w:rsidP="00520095">
      <w:pPr>
        <w:pStyle w:val="a3"/>
        <w:numPr>
          <w:ilvl w:val="1"/>
          <w:numId w:val="1"/>
        </w:numPr>
        <w:tabs>
          <w:tab w:val="left" w:pos="851"/>
        </w:tabs>
        <w:spacing w:line="240" w:lineRule="auto"/>
        <w:rPr>
          <w:sz w:val="23"/>
          <w:szCs w:val="23"/>
          <w:lang w:val="en-US"/>
        </w:rPr>
      </w:pPr>
      <w:r w:rsidRPr="00520095">
        <w:rPr>
          <w:sz w:val="23"/>
          <w:szCs w:val="23"/>
          <w:lang w:val="en-US"/>
        </w:rPr>
        <w:t>Upon payment of Agent's remuneration, the Parties shall sign a Statement of Services rendered</w:t>
      </w:r>
      <w:r w:rsidR="00E16E36" w:rsidRPr="00520095">
        <w:rPr>
          <w:sz w:val="23"/>
          <w:szCs w:val="23"/>
          <w:lang w:val="en-US"/>
        </w:rPr>
        <w:t>.</w:t>
      </w:r>
    </w:p>
    <w:p w:rsidR="00652C87" w:rsidRPr="00520095" w:rsidRDefault="00520095" w:rsidP="00520095">
      <w:pPr>
        <w:pStyle w:val="a3"/>
        <w:numPr>
          <w:ilvl w:val="1"/>
          <w:numId w:val="1"/>
        </w:numPr>
        <w:tabs>
          <w:tab w:val="left" w:pos="851"/>
        </w:tabs>
        <w:spacing w:line="240" w:lineRule="auto"/>
        <w:rPr>
          <w:sz w:val="23"/>
          <w:szCs w:val="23"/>
          <w:lang w:val="en-US"/>
        </w:rPr>
      </w:pPr>
      <w:r w:rsidRPr="00520095">
        <w:rPr>
          <w:sz w:val="23"/>
          <w:szCs w:val="23"/>
          <w:lang w:val="en-US"/>
        </w:rPr>
        <w:t>Agent undertakes to return the accrued or paid remuneration to Principal in case the Referral Client refuses to use Principal's services, but has previously paid an advance payment which was taken into account when calculating Agent's remuneration</w:t>
      </w:r>
      <w:r w:rsidR="00652C87" w:rsidRPr="00520095">
        <w:rPr>
          <w:sz w:val="23"/>
          <w:szCs w:val="23"/>
          <w:lang w:val="en-US"/>
        </w:rPr>
        <w:t xml:space="preserve">. </w:t>
      </w:r>
    </w:p>
    <w:p w:rsidR="00110B95" w:rsidRPr="00520095" w:rsidRDefault="00110B95" w:rsidP="004C68CF">
      <w:pPr>
        <w:pStyle w:val="a3"/>
        <w:tabs>
          <w:tab w:val="left" w:pos="851"/>
        </w:tabs>
        <w:spacing w:line="240" w:lineRule="auto"/>
        <w:ind w:left="426"/>
        <w:rPr>
          <w:sz w:val="23"/>
          <w:szCs w:val="23"/>
          <w:lang w:val="en-US"/>
        </w:rPr>
      </w:pPr>
    </w:p>
    <w:p w:rsidR="007E7DF1" w:rsidRPr="00F7468C" w:rsidRDefault="00F7468C" w:rsidP="00F7468C">
      <w:pPr>
        <w:pStyle w:val="a3"/>
        <w:numPr>
          <w:ilvl w:val="0"/>
          <w:numId w:val="1"/>
        </w:numPr>
        <w:spacing w:line="240" w:lineRule="auto"/>
        <w:jc w:val="center"/>
        <w:rPr>
          <w:sz w:val="23"/>
          <w:szCs w:val="23"/>
          <w:lang w:val="en-US"/>
        </w:rPr>
      </w:pPr>
      <w:r w:rsidRPr="00F7468C">
        <w:rPr>
          <w:b/>
          <w:sz w:val="23"/>
          <w:szCs w:val="23"/>
          <w:lang w:val="en-US"/>
        </w:rPr>
        <w:t>Settlement of Disputes and Liability of the Parties</w:t>
      </w:r>
      <w:r w:rsidR="00E16E36" w:rsidRPr="00F7468C">
        <w:rPr>
          <w:b/>
          <w:sz w:val="23"/>
          <w:szCs w:val="23"/>
          <w:lang w:val="en-US"/>
        </w:rPr>
        <w:t>.</w:t>
      </w:r>
    </w:p>
    <w:p w:rsidR="00143465" w:rsidRPr="00143465" w:rsidRDefault="00F7468C" w:rsidP="00143465">
      <w:pPr>
        <w:pStyle w:val="a3"/>
        <w:numPr>
          <w:ilvl w:val="1"/>
          <w:numId w:val="1"/>
        </w:numPr>
        <w:tabs>
          <w:tab w:val="left" w:pos="851"/>
        </w:tabs>
        <w:spacing w:line="240" w:lineRule="auto"/>
        <w:rPr>
          <w:sz w:val="23"/>
          <w:szCs w:val="23"/>
          <w:lang w:val="en-US"/>
        </w:rPr>
      </w:pPr>
      <w:r w:rsidRPr="00143465">
        <w:rPr>
          <w:sz w:val="23"/>
          <w:szCs w:val="23"/>
          <w:lang w:val="en-US"/>
        </w:rPr>
        <w:t>For non-</w:t>
      </w:r>
      <w:r w:rsidR="00761781" w:rsidRPr="00143465">
        <w:rPr>
          <w:sz w:val="23"/>
          <w:szCs w:val="23"/>
          <w:lang w:val="en-US"/>
        </w:rPr>
        <w:t>fulfillment</w:t>
      </w:r>
      <w:r w:rsidRPr="00143465">
        <w:rPr>
          <w:sz w:val="23"/>
          <w:szCs w:val="23"/>
          <w:lang w:val="en-US"/>
        </w:rPr>
        <w:t xml:space="preserve"> or improper </w:t>
      </w:r>
      <w:r w:rsidR="00761781" w:rsidRPr="00143465">
        <w:rPr>
          <w:sz w:val="23"/>
          <w:szCs w:val="23"/>
          <w:lang w:val="en-US"/>
        </w:rPr>
        <w:t>fulfillment</w:t>
      </w:r>
      <w:r w:rsidRPr="00143465">
        <w:rPr>
          <w:sz w:val="23"/>
          <w:szCs w:val="23"/>
          <w:lang w:val="en-US"/>
        </w:rPr>
        <w:t xml:space="preserve"> of this </w:t>
      </w:r>
      <w:r w:rsidR="00CF6E64" w:rsidRPr="00143465">
        <w:rPr>
          <w:sz w:val="23"/>
          <w:szCs w:val="23"/>
          <w:lang w:val="en-US"/>
        </w:rPr>
        <w:t>Agreement,</w:t>
      </w:r>
      <w:r w:rsidRPr="00143465">
        <w:rPr>
          <w:sz w:val="23"/>
          <w:szCs w:val="23"/>
          <w:lang w:val="en-US"/>
        </w:rPr>
        <w:t xml:space="preserve"> the Parties shall be liable in accordance with the </w:t>
      </w:r>
      <w:r w:rsidR="00761781" w:rsidRPr="00143465">
        <w:rPr>
          <w:sz w:val="23"/>
          <w:szCs w:val="23"/>
          <w:lang w:val="en-US"/>
        </w:rPr>
        <w:t xml:space="preserve">applicable law </w:t>
      </w:r>
      <w:r w:rsidRPr="00143465">
        <w:rPr>
          <w:sz w:val="23"/>
          <w:szCs w:val="23"/>
          <w:lang w:val="en-US"/>
        </w:rPr>
        <w:t xml:space="preserve">and this Agreement. Herewith, </w:t>
      </w:r>
      <w:r w:rsidR="00143465" w:rsidRPr="00143465">
        <w:rPr>
          <w:sz w:val="23"/>
          <w:szCs w:val="23"/>
          <w:lang w:val="en-US"/>
        </w:rPr>
        <w:t xml:space="preserve">the liability of the Principal to the Agent in the event of a claim for </w:t>
      </w:r>
      <w:r w:rsidR="00143465">
        <w:rPr>
          <w:sz w:val="23"/>
          <w:szCs w:val="23"/>
          <w:lang w:val="en-US"/>
        </w:rPr>
        <w:t>losses</w:t>
      </w:r>
      <w:r w:rsidR="00143465" w:rsidRPr="00143465">
        <w:rPr>
          <w:sz w:val="23"/>
          <w:szCs w:val="23"/>
          <w:lang w:val="en-US"/>
        </w:rPr>
        <w:t>, payment of a penalty is limited to the amount of 10,000 (ten thousand) rubles.</w:t>
      </w:r>
    </w:p>
    <w:p w:rsidR="007E7DF1" w:rsidRPr="00ED38FD" w:rsidRDefault="00ED38FD" w:rsidP="00ED38FD">
      <w:pPr>
        <w:pStyle w:val="a3"/>
        <w:numPr>
          <w:ilvl w:val="1"/>
          <w:numId w:val="1"/>
        </w:numPr>
        <w:tabs>
          <w:tab w:val="left" w:pos="851"/>
        </w:tabs>
        <w:spacing w:line="240" w:lineRule="auto"/>
        <w:rPr>
          <w:sz w:val="23"/>
          <w:szCs w:val="23"/>
          <w:lang w:val="en-US"/>
        </w:rPr>
      </w:pPr>
      <w:r w:rsidRPr="00ED38FD">
        <w:rPr>
          <w:sz w:val="23"/>
          <w:szCs w:val="23"/>
          <w:lang w:val="en-US"/>
        </w:rPr>
        <w:t>The Principal shall not be liable for the Agent's actions related to the publication and/or distribution of the referral link</w:t>
      </w:r>
      <w:r w:rsidR="007E7DF1" w:rsidRPr="00ED38FD">
        <w:rPr>
          <w:sz w:val="23"/>
          <w:szCs w:val="23"/>
          <w:lang w:val="en-US"/>
        </w:rPr>
        <w:t>.</w:t>
      </w:r>
    </w:p>
    <w:p w:rsidR="007E7DF1" w:rsidRPr="00DF23DB" w:rsidRDefault="007E7DF1" w:rsidP="006B2930">
      <w:pPr>
        <w:pStyle w:val="a3"/>
        <w:numPr>
          <w:ilvl w:val="1"/>
          <w:numId w:val="1"/>
        </w:numPr>
        <w:tabs>
          <w:tab w:val="left" w:pos="851"/>
        </w:tabs>
        <w:spacing w:line="240" w:lineRule="auto"/>
        <w:rPr>
          <w:sz w:val="23"/>
          <w:szCs w:val="23"/>
          <w:lang w:val="en-US"/>
        </w:rPr>
      </w:pPr>
      <w:r w:rsidRPr="00ED38FD">
        <w:rPr>
          <w:sz w:val="23"/>
          <w:szCs w:val="23"/>
          <w:lang w:val="en-US"/>
        </w:rPr>
        <w:t xml:space="preserve"> </w:t>
      </w:r>
      <w:r w:rsidR="00DF23DB" w:rsidRPr="00DF23DB">
        <w:rPr>
          <w:sz w:val="23"/>
          <w:szCs w:val="23"/>
          <w:lang w:val="en-US"/>
        </w:rPr>
        <w:t>The Principal shall not be liable for the actions of third parties aimed at disrupting information security or the normal functioning of the Internet connection, for the use of software and/or equipment unsuitable for the use of the Principal's service, for actions of state and municipal authorities, as well as other organisations in the framework of operational investigations, the establishment of state regulation (or regulation by other organisations) of business activities of commercial</w:t>
      </w:r>
      <w:r w:rsidR="00DF23DB">
        <w:rPr>
          <w:sz w:val="23"/>
          <w:szCs w:val="23"/>
          <w:lang w:val="en-US"/>
        </w:rPr>
        <w:t xml:space="preserve"> organizations </w:t>
      </w:r>
      <w:r w:rsidR="006B2930" w:rsidRPr="006B2930">
        <w:rPr>
          <w:sz w:val="23"/>
          <w:szCs w:val="23"/>
          <w:lang w:val="en-US"/>
        </w:rPr>
        <w:t xml:space="preserve">on the Internet and/or the establishment by such entities of ad hoc restrictions that make it difficult or impossible to </w:t>
      </w:r>
      <w:r w:rsidR="009064A2">
        <w:rPr>
          <w:sz w:val="23"/>
          <w:szCs w:val="23"/>
          <w:lang w:val="en-US"/>
        </w:rPr>
        <w:t>fulfill</w:t>
      </w:r>
      <w:r w:rsidR="006B2930" w:rsidRPr="006B2930">
        <w:rPr>
          <w:sz w:val="23"/>
          <w:szCs w:val="23"/>
          <w:lang w:val="en-US"/>
        </w:rPr>
        <w:t xml:space="preserve"> this Agreement, and other cases involving actions (inactions) of Internet users and/or other entities aimed at worsening the overall situation with the use of the Internet and/or computer equipment that existed at the time this Agreement was concluded</w:t>
      </w:r>
      <w:r w:rsidRPr="00DF23DB">
        <w:rPr>
          <w:sz w:val="23"/>
          <w:szCs w:val="23"/>
          <w:lang w:val="en-US"/>
        </w:rPr>
        <w:t>.</w:t>
      </w:r>
    </w:p>
    <w:p w:rsidR="007E7DF1" w:rsidRPr="006B2930" w:rsidRDefault="006B2930" w:rsidP="006B2930">
      <w:pPr>
        <w:pStyle w:val="a3"/>
        <w:numPr>
          <w:ilvl w:val="1"/>
          <w:numId w:val="1"/>
        </w:numPr>
        <w:tabs>
          <w:tab w:val="left" w:pos="851"/>
        </w:tabs>
        <w:spacing w:line="240" w:lineRule="auto"/>
        <w:rPr>
          <w:sz w:val="23"/>
          <w:szCs w:val="23"/>
          <w:lang w:val="en-US"/>
        </w:rPr>
      </w:pPr>
      <w:r w:rsidRPr="006B2930">
        <w:rPr>
          <w:sz w:val="23"/>
          <w:szCs w:val="23"/>
          <w:lang w:val="en-US"/>
        </w:rPr>
        <w:t>The Agent shall be liable to the Principal for breach of this Agreement and shall reimburse to the Principal for losses caused by such breaches in full</w:t>
      </w:r>
      <w:r w:rsidR="007E7DF1" w:rsidRPr="006B2930">
        <w:rPr>
          <w:sz w:val="23"/>
          <w:szCs w:val="23"/>
          <w:lang w:val="en-US"/>
        </w:rPr>
        <w:t>.</w:t>
      </w:r>
    </w:p>
    <w:p w:rsidR="007E7DF1" w:rsidRPr="006B2930" w:rsidRDefault="006B2930" w:rsidP="006B2930">
      <w:pPr>
        <w:pStyle w:val="a3"/>
        <w:numPr>
          <w:ilvl w:val="1"/>
          <w:numId w:val="1"/>
        </w:numPr>
        <w:tabs>
          <w:tab w:val="left" w:pos="851"/>
        </w:tabs>
        <w:spacing w:line="240" w:lineRule="auto"/>
        <w:rPr>
          <w:sz w:val="23"/>
          <w:szCs w:val="23"/>
          <w:lang w:val="en-US"/>
        </w:rPr>
      </w:pPr>
      <w:r w:rsidRPr="006B2930">
        <w:rPr>
          <w:sz w:val="23"/>
          <w:szCs w:val="23"/>
          <w:lang w:val="en-US"/>
        </w:rPr>
        <w:t xml:space="preserve">Neither Party shall be liable for the total or partial failure to </w:t>
      </w:r>
      <w:r w:rsidR="009064A2">
        <w:rPr>
          <w:sz w:val="23"/>
          <w:szCs w:val="23"/>
          <w:lang w:val="en-US"/>
        </w:rPr>
        <w:t>fulfill</w:t>
      </w:r>
      <w:r w:rsidRPr="006B2930">
        <w:rPr>
          <w:sz w:val="23"/>
          <w:szCs w:val="23"/>
          <w:lang w:val="en-US"/>
        </w:rPr>
        <w:t xml:space="preserve"> any of its obligations if the failure is the result of force majeure circumstances which occurred after the conclusion of the Agreement and which are beyond the control of the Parties. In case of force majeure for more than thirty days, any Party shall be entitled to unilaterally refuse to </w:t>
      </w:r>
      <w:r w:rsidR="009064A2">
        <w:rPr>
          <w:sz w:val="23"/>
          <w:szCs w:val="23"/>
          <w:lang w:val="en-US"/>
        </w:rPr>
        <w:t>fulfill</w:t>
      </w:r>
      <w:r w:rsidRPr="006B2930">
        <w:rPr>
          <w:sz w:val="23"/>
          <w:szCs w:val="23"/>
          <w:lang w:val="en-US"/>
        </w:rPr>
        <w:t xml:space="preserve"> its obligations under this Agreement and terminate the Agreement</w:t>
      </w:r>
      <w:r w:rsidR="007E7DF1" w:rsidRPr="006B2930">
        <w:rPr>
          <w:sz w:val="23"/>
          <w:szCs w:val="23"/>
          <w:lang w:val="en-US"/>
        </w:rPr>
        <w:t>.</w:t>
      </w:r>
    </w:p>
    <w:p w:rsidR="007E7DF1" w:rsidRPr="00A156A3" w:rsidRDefault="00A156A3" w:rsidP="00A156A3">
      <w:pPr>
        <w:pStyle w:val="a3"/>
        <w:numPr>
          <w:ilvl w:val="1"/>
          <w:numId w:val="1"/>
        </w:numPr>
        <w:tabs>
          <w:tab w:val="left" w:pos="851"/>
        </w:tabs>
        <w:spacing w:line="240" w:lineRule="auto"/>
        <w:rPr>
          <w:sz w:val="23"/>
          <w:szCs w:val="23"/>
          <w:lang w:val="en-US"/>
        </w:rPr>
      </w:pPr>
      <w:r w:rsidRPr="00A156A3">
        <w:rPr>
          <w:sz w:val="23"/>
          <w:szCs w:val="23"/>
          <w:lang w:val="en-US"/>
        </w:rPr>
        <w:lastRenderedPageBreak/>
        <w:t>In the event of any disputes or disagreements between the Parties resulting from or related to this Agreement, the Parties shall take all measures to resolve them with the mandatory application of the pre-trial claim procedure. The claim procedure shall be mandatory for the Parties. The deadline for replying to the claim is ten calendar days from the date of receipt of the claim by the respective Party</w:t>
      </w:r>
      <w:r w:rsidR="007E7DF1" w:rsidRPr="00A156A3">
        <w:rPr>
          <w:sz w:val="23"/>
          <w:szCs w:val="23"/>
          <w:lang w:val="en-US"/>
        </w:rPr>
        <w:t>.</w:t>
      </w:r>
    </w:p>
    <w:p w:rsidR="007E7DF1" w:rsidRPr="00A52FC7" w:rsidRDefault="00A156A3" w:rsidP="00A156A3">
      <w:pPr>
        <w:pStyle w:val="a3"/>
        <w:numPr>
          <w:ilvl w:val="1"/>
          <w:numId w:val="1"/>
        </w:numPr>
        <w:tabs>
          <w:tab w:val="left" w:pos="851"/>
        </w:tabs>
        <w:spacing w:line="240" w:lineRule="auto"/>
        <w:rPr>
          <w:sz w:val="23"/>
          <w:szCs w:val="23"/>
          <w:lang w:val="en-US"/>
        </w:rPr>
      </w:pPr>
      <w:r w:rsidRPr="00A52FC7">
        <w:rPr>
          <w:sz w:val="23"/>
          <w:szCs w:val="23"/>
          <w:lang w:val="en-US"/>
        </w:rPr>
        <w:t xml:space="preserve">If the dispute cannot be settled through negotiations, it shall be referred to the Arbitration Court </w:t>
      </w:r>
      <w:r w:rsidR="00143465" w:rsidRPr="00A52FC7">
        <w:rPr>
          <w:sz w:val="23"/>
          <w:szCs w:val="23"/>
          <w:lang w:val="en-US"/>
        </w:rPr>
        <w:t>in the accordance with the applicable law</w:t>
      </w:r>
      <w:r w:rsidR="007E7DF1" w:rsidRPr="00A52FC7">
        <w:rPr>
          <w:sz w:val="23"/>
          <w:szCs w:val="23"/>
          <w:lang w:val="en-US"/>
        </w:rPr>
        <w:t>.</w:t>
      </w:r>
    </w:p>
    <w:p w:rsidR="00E16E36" w:rsidRPr="00A156A3" w:rsidRDefault="00E16E36" w:rsidP="004C68CF">
      <w:pPr>
        <w:pStyle w:val="a3"/>
        <w:tabs>
          <w:tab w:val="left" w:pos="851"/>
        </w:tabs>
        <w:spacing w:line="240" w:lineRule="auto"/>
        <w:ind w:left="0"/>
        <w:rPr>
          <w:sz w:val="23"/>
          <w:szCs w:val="23"/>
          <w:lang w:val="en-US"/>
        </w:rPr>
      </w:pPr>
    </w:p>
    <w:p w:rsidR="005E5A2C" w:rsidRPr="00A156A3" w:rsidRDefault="00A156A3" w:rsidP="00A156A3">
      <w:pPr>
        <w:pStyle w:val="a3"/>
        <w:numPr>
          <w:ilvl w:val="0"/>
          <w:numId w:val="1"/>
        </w:numPr>
        <w:tabs>
          <w:tab w:val="left" w:pos="851"/>
        </w:tabs>
        <w:spacing w:line="240" w:lineRule="auto"/>
        <w:jc w:val="center"/>
        <w:rPr>
          <w:b/>
          <w:sz w:val="23"/>
          <w:szCs w:val="23"/>
          <w:lang w:val="en-US"/>
        </w:rPr>
      </w:pPr>
      <w:r w:rsidRPr="00A156A3">
        <w:rPr>
          <w:b/>
          <w:sz w:val="23"/>
          <w:szCs w:val="23"/>
          <w:lang w:val="en-US"/>
        </w:rPr>
        <w:t>Term and procedure for termination of the Agreement</w:t>
      </w:r>
      <w:r w:rsidR="00E16E36" w:rsidRPr="00A156A3">
        <w:rPr>
          <w:b/>
          <w:sz w:val="23"/>
          <w:szCs w:val="23"/>
          <w:lang w:val="en-US"/>
        </w:rPr>
        <w:t xml:space="preserve">. </w:t>
      </w:r>
    </w:p>
    <w:p w:rsidR="005E5A2C" w:rsidRPr="00A156A3" w:rsidRDefault="00A156A3" w:rsidP="00A156A3">
      <w:pPr>
        <w:pStyle w:val="a3"/>
        <w:numPr>
          <w:ilvl w:val="1"/>
          <w:numId w:val="1"/>
        </w:numPr>
        <w:tabs>
          <w:tab w:val="left" w:pos="851"/>
        </w:tabs>
        <w:spacing w:line="240" w:lineRule="auto"/>
        <w:rPr>
          <w:sz w:val="23"/>
          <w:szCs w:val="23"/>
          <w:lang w:val="en-US"/>
        </w:rPr>
      </w:pPr>
      <w:r w:rsidRPr="00A156A3">
        <w:rPr>
          <w:sz w:val="23"/>
          <w:szCs w:val="23"/>
          <w:lang w:val="en-US"/>
        </w:rPr>
        <w:t xml:space="preserve">This Agreement shall enter into force from the date of its acceptance and shall remain in force until the Parties have </w:t>
      </w:r>
      <w:r w:rsidR="009064A2">
        <w:rPr>
          <w:sz w:val="23"/>
          <w:szCs w:val="23"/>
          <w:lang w:val="en-US"/>
        </w:rPr>
        <w:t>fulfill</w:t>
      </w:r>
      <w:r w:rsidRPr="00A156A3">
        <w:rPr>
          <w:sz w:val="23"/>
          <w:szCs w:val="23"/>
          <w:lang w:val="en-US"/>
        </w:rPr>
        <w:t xml:space="preserve"> their obligations in full</w:t>
      </w:r>
      <w:r w:rsidR="00666345" w:rsidRPr="00A156A3">
        <w:rPr>
          <w:sz w:val="23"/>
          <w:szCs w:val="23"/>
          <w:lang w:val="en-US"/>
        </w:rPr>
        <w:t>.</w:t>
      </w:r>
    </w:p>
    <w:p w:rsidR="00BD6388" w:rsidRPr="00A156A3" w:rsidRDefault="00A156A3" w:rsidP="00A156A3">
      <w:pPr>
        <w:pStyle w:val="a3"/>
        <w:numPr>
          <w:ilvl w:val="1"/>
          <w:numId w:val="1"/>
        </w:numPr>
        <w:tabs>
          <w:tab w:val="left" w:pos="851"/>
        </w:tabs>
        <w:spacing w:line="240" w:lineRule="auto"/>
        <w:rPr>
          <w:sz w:val="23"/>
          <w:szCs w:val="23"/>
          <w:lang w:val="en-US"/>
        </w:rPr>
      </w:pPr>
      <w:r w:rsidRPr="00A156A3">
        <w:rPr>
          <w:sz w:val="23"/>
          <w:szCs w:val="23"/>
          <w:lang w:val="en-US"/>
        </w:rPr>
        <w:t xml:space="preserve">Each of the Parties has the right to unilaterally withdraw from further </w:t>
      </w:r>
      <w:r w:rsidR="00A52FC7">
        <w:rPr>
          <w:sz w:val="23"/>
          <w:szCs w:val="23"/>
          <w:lang w:val="en-US"/>
        </w:rPr>
        <w:t>fulfillment</w:t>
      </w:r>
      <w:r w:rsidRPr="00A156A3">
        <w:rPr>
          <w:sz w:val="23"/>
          <w:szCs w:val="23"/>
          <w:lang w:val="en-US"/>
        </w:rPr>
        <w:t xml:space="preserve"> of obligations under this Agreement by notifying the other Party thereof at least ten (10) calendar days prior to the date of termination of this Agreement</w:t>
      </w:r>
      <w:r w:rsidR="00D07A11" w:rsidRPr="00A156A3">
        <w:rPr>
          <w:sz w:val="23"/>
          <w:szCs w:val="23"/>
          <w:lang w:val="en-US"/>
        </w:rPr>
        <w:t xml:space="preserve">. </w:t>
      </w:r>
      <w:r w:rsidRPr="00A156A3">
        <w:rPr>
          <w:sz w:val="23"/>
          <w:szCs w:val="23"/>
          <w:lang w:val="en-US"/>
        </w:rPr>
        <w:t>In case of the Principal's unilateral withdrawal, the Agent shall not be entitled to demand and the Principal shall not pay to the Agent and other parties arising out of this Agreement any damages, lost profit, fines, penalties and other sanctions provided by law</w:t>
      </w:r>
      <w:r w:rsidR="00D07A11" w:rsidRPr="00A156A3">
        <w:rPr>
          <w:sz w:val="23"/>
          <w:szCs w:val="23"/>
          <w:lang w:val="en-US"/>
        </w:rPr>
        <w:t>.</w:t>
      </w:r>
    </w:p>
    <w:p w:rsidR="005E5A2C" w:rsidRPr="00A156A3" w:rsidRDefault="00D07A11" w:rsidP="00A156A3">
      <w:pPr>
        <w:pStyle w:val="a3"/>
        <w:numPr>
          <w:ilvl w:val="1"/>
          <w:numId w:val="1"/>
        </w:numPr>
        <w:tabs>
          <w:tab w:val="left" w:pos="851"/>
        </w:tabs>
        <w:spacing w:line="240" w:lineRule="auto"/>
        <w:rPr>
          <w:sz w:val="23"/>
          <w:szCs w:val="23"/>
          <w:lang w:val="en-US"/>
        </w:rPr>
      </w:pPr>
      <w:r w:rsidRPr="00A156A3">
        <w:rPr>
          <w:sz w:val="23"/>
          <w:szCs w:val="23"/>
          <w:lang w:val="en-US"/>
        </w:rPr>
        <w:t xml:space="preserve"> </w:t>
      </w:r>
      <w:r w:rsidR="00A156A3" w:rsidRPr="00A156A3">
        <w:rPr>
          <w:sz w:val="23"/>
          <w:szCs w:val="23"/>
          <w:lang w:val="en-US"/>
        </w:rPr>
        <w:t>If the Principal unilaterally terminates this Agreement for reasons of the Agent's breach of its obligations, the Agent shall in such case pay to the Principal a penalty in the amount of the remuneration for the previous accounting quarter</w:t>
      </w:r>
      <w:r w:rsidR="005E5A2C" w:rsidRPr="00A156A3">
        <w:rPr>
          <w:sz w:val="23"/>
          <w:szCs w:val="23"/>
          <w:lang w:val="en-US"/>
        </w:rPr>
        <w:t>.</w:t>
      </w:r>
    </w:p>
    <w:p w:rsidR="005E5A2C" w:rsidRPr="00A156A3" w:rsidRDefault="00A156A3" w:rsidP="00A156A3">
      <w:pPr>
        <w:pStyle w:val="a3"/>
        <w:numPr>
          <w:ilvl w:val="1"/>
          <w:numId w:val="1"/>
        </w:numPr>
        <w:tabs>
          <w:tab w:val="left" w:pos="851"/>
        </w:tabs>
        <w:spacing w:line="240" w:lineRule="auto"/>
        <w:rPr>
          <w:sz w:val="23"/>
          <w:szCs w:val="23"/>
          <w:lang w:val="en-US"/>
        </w:rPr>
      </w:pPr>
      <w:r w:rsidRPr="00A156A3">
        <w:rPr>
          <w:sz w:val="23"/>
          <w:szCs w:val="23"/>
          <w:lang w:val="en-US"/>
        </w:rPr>
        <w:t>This Agreement shall terminate due to the declaration of bankruptcy of the Agent</w:t>
      </w:r>
      <w:r w:rsidR="005E5A2C" w:rsidRPr="00A156A3">
        <w:rPr>
          <w:sz w:val="23"/>
          <w:szCs w:val="23"/>
          <w:lang w:val="en-US"/>
        </w:rPr>
        <w:t>.</w:t>
      </w:r>
    </w:p>
    <w:p w:rsidR="005E5A2C" w:rsidRPr="00143E08" w:rsidRDefault="00143E08" w:rsidP="00143E08">
      <w:pPr>
        <w:pStyle w:val="a3"/>
        <w:numPr>
          <w:ilvl w:val="1"/>
          <w:numId w:val="1"/>
        </w:numPr>
        <w:tabs>
          <w:tab w:val="left" w:pos="851"/>
        </w:tabs>
        <w:spacing w:line="240" w:lineRule="auto"/>
        <w:rPr>
          <w:sz w:val="23"/>
          <w:szCs w:val="23"/>
          <w:lang w:val="en-US"/>
        </w:rPr>
      </w:pPr>
      <w:r w:rsidRPr="00143E08">
        <w:rPr>
          <w:sz w:val="23"/>
          <w:szCs w:val="23"/>
          <w:lang w:val="en-US"/>
        </w:rPr>
        <w:t>If the Agent terminates the Agreement on condition that the Principal is unable to secure its interests in any other way, the Agent shall reimburse the damages caused by the termination of the Agreement</w:t>
      </w:r>
      <w:r w:rsidR="005E5A2C" w:rsidRPr="00143E08">
        <w:rPr>
          <w:sz w:val="23"/>
          <w:szCs w:val="23"/>
          <w:lang w:val="en-US"/>
        </w:rPr>
        <w:t>.</w:t>
      </w:r>
    </w:p>
    <w:p w:rsidR="005E5A2C" w:rsidRPr="00143E08" w:rsidRDefault="005E5A2C" w:rsidP="004C68CF">
      <w:pPr>
        <w:pStyle w:val="a3"/>
        <w:tabs>
          <w:tab w:val="left" w:pos="851"/>
        </w:tabs>
        <w:spacing w:line="240" w:lineRule="auto"/>
        <w:ind w:left="0"/>
        <w:rPr>
          <w:sz w:val="23"/>
          <w:szCs w:val="23"/>
          <w:lang w:val="en-US"/>
        </w:rPr>
      </w:pPr>
    </w:p>
    <w:p w:rsidR="005E5A2C" w:rsidRPr="00E16E36" w:rsidRDefault="00AD05EC" w:rsidP="00AD05EC">
      <w:pPr>
        <w:pStyle w:val="a3"/>
        <w:numPr>
          <w:ilvl w:val="0"/>
          <w:numId w:val="1"/>
        </w:numPr>
        <w:tabs>
          <w:tab w:val="left" w:pos="851"/>
        </w:tabs>
        <w:spacing w:line="240" w:lineRule="auto"/>
        <w:jc w:val="center"/>
        <w:rPr>
          <w:b/>
          <w:sz w:val="23"/>
          <w:szCs w:val="23"/>
        </w:rPr>
      </w:pPr>
      <w:r w:rsidRPr="00AD05EC">
        <w:rPr>
          <w:b/>
          <w:sz w:val="23"/>
          <w:szCs w:val="23"/>
        </w:rPr>
        <w:t>Other terms and conditions</w:t>
      </w:r>
      <w:r w:rsidR="00E16E36" w:rsidRPr="00E16E36">
        <w:rPr>
          <w:b/>
          <w:sz w:val="23"/>
          <w:szCs w:val="23"/>
        </w:rPr>
        <w:t>.</w:t>
      </w:r>
    </w:p>
    <w:p w:rsidR="00666345" w:rsidRPr="00AD05EC" w:rsidRDefault="00AD05EC" w:rsidP="00AD05EC">
      <w:pPr>
        <w:pStyle w:val="a3"/>
        <w:numPr>
          <w:ilvl w:val="1"/>
          <w:numId w:val="1"/>
        </w:numPr>
        <w:tabs>
          <w:tab w:val="left" w:pos="851"/>
        </w:tabs>
        <w:spacing w:line="240" w:lineRule="auto"/>
        <w:rPr>
          <w:sz w:val="23"/>
          <w:szCs w:val="23"/>
          <w:lang w:val="en-US"/>
        </w:rPr>
      </w:pPr>
      <w:r w:rsidRPr="00AD05EC">
        <w:rPr>
          <w:sz w:val="23"/>
          <w:szCs w:val="23"/>
          <w:lang w:val="en-US"/>
        </w:rPr>
        <w:t xml:space="preserve">By agreeing and accepting the terms and conditions of this </w:t>
      </w:r>
      <w:r w:rsidR="00067704">
        <w:rPr>
          <w:sz w:val="23"/>
          <w:szCs w:val="23"/>
          <w:lang w:val="en-US"/>
        </w:rPr>
        <w:t>Agreement</w:t>
      </w:r>
      <w:r w:rsidRPr="00AD05EC">
        <w:rPr>
          <w:sz w:val="23"/>
          <w:szCs w:val="23"/>
          <w:lang w:val="en-US"/>
        </w:rPr>
        <w:t xml:space="preserve"> by accepting it, the Agent confirms that it enters into this Agreement willingly, has read and accepted all its terms and conditions and has all the rights and authorities necessary to enter into and </w:t>
      </w:r>
      <w:r w:rsidR="00067704">
        <w:rPr>
          <w:sz w:val="23"/>
          <w:szCs w:val="23"/>
          <w:lang w:val="en-US"/>
        </w:rPr>
        <w:t>fulfill</w:t>
      </w:r>
      <w:r w:rsidRPr="00AD05EC">
        <w:rPr>
          <w:sz w:val="23"/>
          <w:szCs w:val="23"/>
          <w:lang w:val="en-US"/>
        </w:rPr>
        <w:t xml:space="preserve"> this Agreement</w:t>
      </w:r>
      <w:r w:rsidR="00666345" w:rsidRPr="00AD05EC">
        <w:rPr>
          <w:sz w:val="23"/>
          <w:szCs w:val="23"/>
          <w:lang w:val="en-US"/>
        </w:rPr>
        <w:t xml:space="preserve">. </w:t>
      </w:r>
      <w:r w:rsidRPr="00AD05EC">
        <w:rPr>
          <w:sz w:val="23"/>
          <w:szCs w:val="23"/>
          <w:lang w:val="en-US"/>
        </w:rPr>
        <w:t>The Agent also confirms that it is aware of the type of the Principal's activity in relation to which this Agreement is concluded, its legal aspects and possible risks</w:t>
      </w:r>
      <w:r w:rsidR="00067704">
        <w:rPr>
          <w:sz w:val="23"/>
          <w:szCs w:val="23"/>
          <w:lang w:val="en-US"/>
        </w:rPr>
        <w:t xml:space="preserve"> arising in connection with these aspects</w:t>
      </w:r>
      <w:r w:rsidR="00666345" w:rsidRPr="00AD05EC">
        <w:rPr>
          <w:sz w:val="23"/>
          <w:szCs w:val="23"/>
          <w:lang w:val="en-US"/>
        </w:rPr>
        <w:t>.</w:t>
      </w:r>
    </w:p>
    <w:p w:rsidR="00666345" w:rsidRPr="00AD05EC" w:rsidRDefault="00AD05EC" w:rsidP="00AD05EC">
      <w:pPr>
        <w:pStyle w:val="a3"/>
        <w:numPr>
          <w:ilvl w:val="1"/>
          <w:numId w:val="1"/>
        </w:numPr>
        <w:tabs>
          <w:tab w:val="left" w:pos="851"/>
        </w:tabs>
        <w:spacing w:line="240" w:lineRule="auto"/>
        <w:rPr>
          <w:sz w:val="23"/>
          <w:szCs w:val="23"/>
          <w:lang w:val="en-US"/>
        </w:rPr>
      </w:pPr>
      <w:r w:rsidRPr="00AD05EC">
        <w:rPr>
          <w:sz w:val="23"/>
          <w:szCs w:val="23"/>
          <w:lang w:val="en-US"/>
        </w:rPr>
        <w:t xml:space="preserve">The Parties acknowledge any information relating to the </w:t>
      </w:r>
      <w:r w:rsidR="00067704">
        <w:rPr>
          <w:sz w:val="23"/>
          <w:szCs w:val="23"/>
          <w:lang w:val="en-US"/>
        </w:rPr>
        <w:t>fulfillment</w:t>
      </w:r>
      <w:r w:rsidRPr="00AD05EC">
        <w:rPr>
          <w:sz w:val="23"/>
          <w:szCs w:val="23"/>
          <w:lang w:val="en-US"/>
        </w:rPr>
        <w:t xml:space="preserve"> of this Agreement </w:t>
      </w:r>
      <w:r w:rsidR="00067704">
        <w:rPr>
          <w:sz w:val="23"/>
          <w:szCs w:val="23"/>
          <w:lang w:val="en-US"/>
        </w:rPr>
        <w:t xml:space="preserve">considered </w:t>
      </w:r>
      <w:r w:rsidRPr="00AD05EC">
        <w:rPr>
          <w:sz w:val="23"/>
          <w:szCs w:val="23"/>
          <w:lang w:val="en-US"/>
        </w:rPr>
        <w:t>to be a trade secret and undertake to strictly maintain the confidentiality of such information without disclosing it to third parties, except where necessary for the purposes of the Agreement or for disclosure to relevant state authorities in cases specified by law</w:t>
      </w:r>
      <w:r w:rsidR="00666345" w:rsidRPr="00AD05EC">
        <w:rPr>
          <w:sz w:val="23"/>
          <w:szCs w:val="23"/>
          <w:lang w:val="en-US"/>
        </w:rPr>
        <w:t xml:space="preserve">. </w:t>
      </w:r>
      <w:r w:rsidRPr="00AD05EC">
        <w:rPr>
          <w:sz w:val="23"/>
          <w:szCs w:val="23"/>
          <w:lang w:val="en-US"/>
        </w:rPr>
        <w:t>This shall not apply to information that is publicly known or publicly available</w:t>
      </w:r>
      <w:r w:rsidR="00666345" w:rsidRPr="00AD05EC">
        <w:rPr>
          <w:sz w:val="23"/>
          <w:szCs w:val="23"/>
          <w:lang w:val="en-US"/>
        </w:rPr>
        <w:t>.</w:t>
      </w:r>
    </w:p>
    <w:p w:rsidR="00666345" w:rsidRPr="00190490" w:rsidRDefault="00C5087F" w:rsidP="00C5087F">
      <w:pPr>
        <w:pStyle w:val="a3"/>
        <w:numPr>
          <w:ilvl w:val="1"/>
          <w:numId w:val="1"/>
        </w:numPr>
        <w:tabs>
          <w:tab w:val="left" w:pos="851"/>
        </w:tabs>
        <w:spacing w:line="240" w:lineRule="auto"/>
        <w:rPr>
          <w:sz w:val="23"/>
          <w:szCs w:val="23"/>
          <w:lang w:val="en-US"/>
        </w:rPr>
      </w:pPr>
      <w:r w:rsidRPr="00C5087F">
        <w:rPr>
          <w:sz w:val="23"/>
          <w:szCs w:val="23"/>
          <w:lang w:val="en-US"/>
        </w:rPr>
        <w:t>Each of the Parties undertakes to ensure the confidentiality of information about the means of identification, authentication and obtaining access rights (login, password, etc.) to their own e-mail.</w:t>
      </w:r>
      <w:r w:rsidR="00190490" w:rsidRPr="00190490">
        <w:rPr>
          <w:sz w:val="23"/>
          <w:szCs w:val="23"/>
          <w:lang w:val="en-US"/>
        </w:rPr>
        <w:t>. Each Party shall independently bear any risks and consequences arising from the disclosure, dissemination or misuse of the above confidential information caused by the fault (including negligence) of such Party, its employees and/or representatives who had access to such information</w:t>
      </w:r>
      <w:r w:rsidR="00666345" w:rsidRPr="00190490">
        <w:rPr>
          <w:sz w:val="23"/>
          <w:szCs w:val="23"/>
          <w:lang w:val="en-US"/>
        </w:rPr>
        <w:t xml:space="preserve">. </w:t>
      </w:r>
      <w:r w:rsidR="00190490" w:rsidRPr="00190490">
        <w:rPr>
          <w:sz w:val="23"/>
          <w:szCs w:val="23"/>
          <w:lang w:val="en-US"/>
        </w:rPr>
        <w:t>The Party that has had an unauthorised disclosure shall immediately (no later than the next business day) notify the other Party in writing thereof</w:t>
      </w:r>
      <w:r w:rsidR="00666345" w:rsidRPr="00190490">
        <w:rPr>
          <w:sz w:val="23"/>
          <w:szCs w:val="23"/>
          <w:lang w:val="en-US"/>
        </w:rPr>
        <w:t>.</w:t>
      </w:r>
    </w:p>
    <w:p w:rsidR="005E5A2C" w:rsidRPr="00847F60" w:rsidRDefault="00847F60" w:rsidP="00847F60">
      <w:pPr>
        <w:pStyle w:val="a3"/>
        <w:numPr>
          <w:ilvl w:val="1"/>
          <w:numId w:val="1"/>
        </w:numPr>
        <w:tabs>
          <w:tab w:val="left" w:pos="851"/>
        </w:tabs>
        <w:spacing w:line="240" w:lineRule="auto"/>
        <w:rPr>
          <w:sz w:val="23"/>
          <w:szCs w:val="23"/>
          <w:lang w:val="en-US"/>
        </w:rPr>
      </w:pPr>
      <w:r w:rsidRPr="00847F60">
        <w:rPr>
          <w:sz w:val="23"/>
          <w:szCs w:val="23"/>
          <w:lang w:val="en-US"/>
        </w:rPr>
        <w:t>The Parties acknowledge that the documents provided electronically and signed with the analogue of the Parties' handwritten signature shall have the same legal force as the documents on paper, signed in handwriting by the authorised persons of the Parties and sealed</w:t>
      </w:r>
      <w:r w:rsidR="005E5A2C" w:rsidRPr="00847F60">
        <w:rPr>
          <w:sz w:val="23"/>
          <w:szCs w:val="23"/>
          <w:lang w:val="en-US"/>
        </w:rPr>
        <w:t>.</w:t>
      </w:r>
    </w:p>
    <w:p w:rsidR="00ED41BF" w:rsidRPr="00847F60" w:rsidRDefault="00847F60" w:rsidP="00847F60">
      <w:pPr>
        <w:pStyle w:val="a3"/>
        <w:numPr>
          <w:ilvl w:val="1"/>
          <w:numId w:val="1"/>
        </w:numPr>
        <w:tabs>
          <w:tab w:val="left" w:pos="851"/>
        </w:tabs>
        <w:spacing w:line="240" w:lineRule="auto"/>
        <w:rPr>
          <w:sz w:val="23"/>
          <w:szCs w:val="23"/>
          <w:lang w:val="en-US"/>
        </w:rPr>
      </w:pPr>
      <w:r w:rsidRPr="00847F60">
        <w:rPr>
          <w:sz w:val="23"/>
          <w:szCs w:val="23"/>
          <w:lang w:val="en-US"/>
        </w:rPr>
        <w:t>The Agent may not transfer its rights and obligations under the Agreement to a third party without the consent of the Principal</w:t>
      </w:r>
      <w:r w:rsidR="005E5A2C" w:rsidRPr="00847F60">
        <w:rPr>
          <w:sz w:val="23"/>
          <w:szCs w:val="23"/>
          <w:lang w:val="en-US"/>
        </w:rPr>
        <w:t xml:space="preserve">. </w:t>
      </w:r>
    </w:p>
    <w:p w:rsidR="00407AAD" w:rsidRPr="00847F60" w:rsidRDefault="00847F60" w:rsidP="00847F60">
      <w:pPr>
        <w:pStyle w:val="a3"/>
        <w:numPr>
          <w:ilvl w:val="1"/>
          <w:numId w:val="1"/>
        </w:numPr>
        <w:tabs>
          <w:tab w:val="left" w:pos="851"/>
        </w:tabs>
        <w:spacing w:line="240" w:lineRule="auto"/>
        <w:rPr>
          <w:sz w:val="23"/>
          <w:szCs w:val="23"/>
          <w:lang w:val="en-US"/>
        </w:rPr>
      </w:pPr>
      <w:r w:rsidRPr="00847F60">
        <w:rPr>
          <w:sz w:val="23"/>
          <w:szCs w:val="23"/>
          <w:lang w:val="en-US"/>
        </w:rPr>
        <w:t>In all other matters not provided in this Agreement, the Parties shall be governed by the applicable law</w:t>
      </w:r>
      <w:r w:rsidR="00407AAD" w:rsidRPr="00847F60">
        <w:rPr>
          <w:sz w:val="23"/>
          <w:szCs w:val="23"/>
          <w:lang w:val="en-US"/>
        </w:rPr>
        <w:t>.</w:t>
      </w:r>
    </w:p>
    <w:p w:rsidR="007A5F25" w:rsidRPr="00847F60" w:rsidRDefault="00847F60" w:rsidP="00847F60">
      <w:pPr>
        <w:pStyle w:val="a3"/>
        <w:numPr>
          <w:ilvl w:val="1"/>
          <w:numId w:val="1"/>
        </w:numPr>
        <w:tabs>
          <w:tab w:val="left" w:pos="851"/>
        </w:tabs>
        <w:spacing w:line="240" w:lineRule="auto"/>
        <w:rPr>
          <w:sz w:val="23"/>
          <w:szCs w:val="23"/>
          <w:lang w:val="en-US"/>
        </w:rPr>
      </w:pPr>
      <w:r w:rsidRPr="00847F60">
        <w:rPr>
          <w:sz w:val="23"/>
          <w:szCs w:val="23"/>
          <w:lang w:val="en-US"/>
        </w:rPr>
        <w:t>Any amendments and additions to this Agreement shall be valid provided that they are made in writing and signed by duly authorised representatives of the Parties</w:t>
      </w:r>
      <w:r w:rsidR="007A5F25" w:rsidRPr="00847F60">
        <w:rPr>
          <w:sz w:val="23"/>
          <w:szCs w:val="23"/>
          <w:lang w:val="en-US"/>
        </w:rPr>
        <w:t>.</w:t>
      </w:r>
    </w:p>
    <w:p w:rsidR="00407AAD" w:rsidRPr="00847F60" w:rsidRDefault="00407AAD" w:rsidP="004C68CF">
      <w:pPr>
        <w:pStyle w:val="a3"/>
        <w:tabs>
          <w:tab w:val="left" w:pos="851"/>
        </w:tabs>
        <w:spacing w:line="240" w:lineRule="auto"/>
        <w:ind w:left="0"/>
        <w:rPr>
          <w:sz w:val="23"/>
          <w:szCs w:val="23"/>
          <w:lang w:val="en-US"/>
        </w:rPr>
      </w:pPr>
    </w:p>
    <w:p w:rsidR="005E5A2C" w:rsidRDefault="005E5A2C" w:rsidP="004C68CF">
      <w:pPr>
        <w:pStyle w:val="a3"/>
        <w:tabs>
          <w:tab w:val="left" w:pos="851"/>
        </w:tabs>
        <w:spacing w:line="240" w:lineRule="auto"/>
        <w:ind w:left="0"/>
        <w:rPr>
          <w:sz w:val="23"/>
          <w:szCs w:val="23"/>
          <w:lang w:val="en-US"/>
        </w:rPr>
      </w:pPr>
    </w:p>
    <w:p w:rsidR="007A4C2E" w:rsidRDefault="007A4C2E" w:rsidP="004C68CF">
      <w:pPr>
        <w:pStyle w:val="a3"/>
        <w:tabs>
          <w:tab w:val="left" w:pos="851"/>
        </w:tabs>
        <w:spacing w:line="240" w:lineRule="auto"/>
        <w:ind w:left="0"/>
        <w:rPr>
          <w:sz w:val="23"/>
          <w:szCs w:val="23"/>
          <w:lang w:val="en-US"/>
        </w:rPr>
      </w:pPr>
    </w:p>
    <w:p w:rsidR="007A4C2E" w:rsidRPr="00847F60" w:rsidRDefault="007A4C2E" w:rsidP="004C68CF">
      <w:pPr>
        <w:pStyle w:val="a3"/>
        <w:tabs>
          <w:tab w:val="left" w:pos="851"/>
        </w:tabs>
        <w:spacing w:line="240" w:lineRule="auto"/>
        <w:ind w:left="0"/>
        <w:rPr>
          <w:sz w:val="23"/>
          <w:szCs w:val="23"/>
          <w:lang w:val="en-US"/>
        </w:rPr>
      </w:pPr>
    </w:p>
    <w:p w:rsidR="002A4502" w:rsidRPr="00847F60" w:rsidRDefault="00847F60" w:rsidP="00847F60">
      <w:pPr>
        <w:pStyle w:val="a3"/>
        <w:numPr>
          <w:ilvl w:val="0"/>
          <w:numId w:val="1"/>
        </w:numPr>
        <w:tabs>
          <w:tab w:val="left" w:pos="851"/>
        </w:tabs>
        <w:spacing w:line="240" w:lineRule="auto"/>
        <w:jc w:val="center"/>
        <w:rPr>
          <w:b/>
          <w:sz w:val="23"/>
          <w:szCs w:val="23"/>
          <w:lang w:val="en-US"/>
        </w:rPr>
      </w:pPr>
      <w:r w:rsidRPr="00847F60">
        <w:rPr>
          <w:b/>
          <w:sz w:val="23"/>
          <w:szCs w:val="23"/>
          <w:lang w:val="en-US"/>
        </w:rPr>
        <w:lastRenderedPageBreak/>
        <w:t xml:space="preserve">Address and bank details of the Principal </w:t>
      </w:r>
    </w:p>
    <w:p w:rsidR="007F3E5C" w:rsidRPr="007F3E5C" w:rsidRDefault="007F3E5C" w:rsidP="007F3E5C">
      <w:pPr>
        <w:shd w:val="clear" w:color="auto" w:fill="FFFFFF"/>
        <w:spacing w:line="240" w:lineRule="auto"/>
        <w:rPr>
          <w:sz w:val="23"/>
          <w:szCs w:val="23"/>
          <w:lang w:val="en-US"/>
        </w:rPr>
      </w:pPr>
      <w:r w:rsidRPr="007F3E5C">
        <w:rPr>
          <w:sz w:val="23"/>
          <w:szCs w:val="23"/>
          <w:lang w:val="en-US"/>
        </w:rPr>
        <w:t>LLC "FLEX"</w:t>
      </w:r>
    </w:p>
    <w:p w:rsidR="007F3E5C" w:rsidRPr="007F3E5C" w:rsidRDefault="007F3E5C" w:rsidP="007F3E5C">
      <w:pPr>
        <w:shd w:val="clear" w:color="auto" w:fill="FFFFFF"/>
        <w:spacing w:line="240" w:lineRule="auto"/>
        <w:rPr>
          <w:sz w:val="23"/>
          <w:szCs w:val="23"/>
          <w:lang w:val="en-US"/>
        </w:rPr>
      </w:pPr>
      <w:r w:rsidRPr="007F3E5C">
        <w:rPr>
          <w:sz w:val="23"/>
          <w:szCs w:val="23"/>
          <w:lang w:val="en-US"/>
        </w:rPr>
        <w:t>Limited Liability Company "FLEX"</w:t>
      </w:r>
    </w:p>
    <w:p w:rsidR="007F3E5C" w:rsidRPr="007F3E5C" w:rsidRDefault="007F3E5C" w:rsidP="007F3E5C">
      <w:pPr>
        <w:shd w:val="clear" w:color="auto" w:fill="FFFFFF"/>
        <w:spacing w:line="240" w:lineRule="auto"/>
        <w:rPr>
          <w:sz w:val="23"/>
          <w:szCs w:val="23"/>
          <w:lang w:val="en-US"/>
        </w:rPr>
      </w:pPr>
      <w:r w:rsidRPr="007F3E5C">
        <w:rPr>
          <w:sz w:val="23"/>
          <w:szCs w:val="23"/>
          <w:lang w:val="en-US"/>
        </w:rPr>
        <w:t>INN 7743122379, KPP 774301001</w:t>
      </w:r>
    </w:p>
    <w:p w:rsidR="007F3E5C" w:rsidRPr="007F3E5C" w:rsidRDefault="007F3E5C" w:rsidP="007F3E5C">
      <w:pPr>
        <w:shd w:val="clear" w:color="auto" w:fill="FFFFFF"/>
        <w:spacing w:line="240" w:lineRule="auto"/>
        <w:rPr>
          <w:sz w:val="23"/>
          <w:szCs w:val="23"/>
          <w:lang w:val="en-US"/>
        </w:rPr>
      </w:pPr>
    </w:p>
    <w:p w:rsidR="007F3E5C" w:rsidRPr="007F3E5C" w:rsidRDefault="007F3E5C" w:rsidP="007F3E5C">
      <w:pPr>
        <w:shd w:val="clear" w:color="auto" w:fill="FFFFFF"/>
        <w:spacing w:line="240" w:lineRule="auto"/>
        <w:rPr>
          <w:sz w:val="23"/>
          <w:szCs w:val="23"/>
          <w:lang w:val="en-US"/>
        </w:rPr>
      </w:pPr>
      <w:r w:rsidRPr="007F3E5C">
        <w:rPr>
          <w:sz w:val="23"/>
          <w:szCs w:val="23"/>
          <w:lang w:val="en-US"/>
        </w:rPr>
        <w:t>Legal address: 125493, Moscow, Avangardnaya street, 3</w:t>
      </w:r>
    </w:p>
    <w:p w:rsidR="007F3E5C" w:rsidRPr="007F3E5C" w:rsidRDefault="007F3E5C" w:rsidP="007F3E5C">
      <w:pPr>
        <w:shd w:val="clear" w:color="auto" w:fill="FFFFFF"/>
        <w:spacing w:line="240" w:lineRule="auto"/>
        <w:rPr>
          <w:sz w:val="23"/>
          <w:szCs w:val="23"/>
          <w:lang w:val="en-US"/>
        </w:rPr>
      </w:pPr>
      <w:r w:rsidRPr="007F3E5C">
        <w:rPr>
          <w:sz w:val="23"/>
          <w:szCs w:val="23"/>
          <w:lang w:val="en-US"/>
        </w:rPr>
        <w:t>Mailing address: 125493, Moscow, Avangardnaya street, 3</w:t>
      </w:r>
    </w:p>
    <w:p w:rsidR="007F3E5C" w:rsidRPr="007F3E5C" w:rsidRDefault="007F3E5C" w:rsidP="007F3E5C">
      <w:pPr>
        <w:shd w:val="clear" w:color="auto" w:fill="FFFFFF"/>
        <w:spacing w:line="240" w:lineRule="auto"/>
        <w:rPr>
          <w:sz w:val="23"/>
          <w:szCs w:val="23"/>
          <w:lang w:val="en-US"/>
        </w:rPr>
      </w:pPr>
      <w:r w:rsidRPr="007F3E5C">
        <w:rPr>
          <w:sz w:val="23"/>
          <w:szCs w:val="23"/>
          <w:lang w:val="en-US"/>
        </w:rPr>
        <w:t>OKATO: 45277571000</w:t>
      </w:r>
    </w:p>
    <w:p w:rsidR="007F3E5C" w:rsidRPr="007F3E5C" w:rsidRDefault="007F3E5C" w:rsidP="007F3E5C">
      <w:pPr>
        <w:shd w:val="clear" w:color="auto" w:fill="FFFFFF"/>
        <w:spacing w:line="240" w:lineRule="auto"/>
        <w:rPr>
          <w:sz w:val="23"/>
          <w:szCs w:val="23"/>
          <w:lang w:val="en-US"/>
        </w:rPr>
      </w:pPr>
      <w:r w:rsidRPr="007F3E5C">
        <w:rPr>
          <w:sz w:val="23"/>
          <w:szCs w:val="23"/>
          <w:lang w:val="en-US"/>
        </w:rPr>
        <w:t>OGRN: 1157746911816</w:t>
      </w:r>
    </w:p>
    <w:p w:rsidR="007F3E5C" w:rsidRPr="007F3E5C" w:rsidRDefault="007F3E5C" w:rsidP="007F3E5C">
      <w:pPr>
        <w:shd w:val="clear" w:color="auto" w:fill="FFFFFF"/>
        <w:spacing w:line="240" w:lineRule="auto"/>
        <w:rPr>
          <w:sz w:val="23"/>
          <w:szCs w:val="23"/>
          <w:lang w:val="en-US"/>
        </w:rPr>
      </w:pPr>
      <w:r w:rsidRPr="007F3E5C">
        <w:rPr>
          <w:sz w:val="23"/>
          <w:szCs w:val="23"/>
          <w:lang w:val="en-US"/>
        </w:rPr>
        <w:t>OKPO: 49951824</w:t>
      </w:r>
    </w:p>
    <w:p w:rsidR="007F3E5C" w:rsidRPr="007F3E5C" w:rsidRDefault="007F3E5C" w:rsidP="007F3E5C">
      <w:pPr>
        <w:shd w:val="clear" w:color="auto" w:fill="FFFFFF"/>
        <w:spacing w:line="240" w:lineRule="auto"/>
        <w:rPr>
          <w:sz w:val="23"/>
          <w:szCs w:val="23"/>
          <w:lang w:val="en-US"/>
        </w:rPr>
      </w:pPr>
    </w:p>
    <w:p w:rsidR="007F3E5C" w:rsidRPr="007F3E5C" w:rsidRDefault="007F3E5C" w:rsidP="007F3E5C">
      <w:pPr>
        <w:shd w:val="clear" w:color="auto" w:fill="FFFFFF"/>
        <w:spacing w:line="240" w:lineRule="auto"/>
        <w:rPr>
          <w:sz w:val="23"/>
          <w:szCs w:val="23"/>
          <w:lang w:val="en-US"/>
        </w:rPr>
      </w:pPr>
      <w:r w:rsidRPr="007F3E5C">
        <w:rPr>
          <w:sz w:val="23"/>
          <w:szCs w:val="23"/>
          <w:lang w:val="en-US"/>
        </w:rPr>
        <w:t>Phone: +7 (495) 268-04-12</w:t>
      </w:r>
    </w:p>
    <w:p w:rsidR="007F3E5C" w:rsidRPr="007F3E5C" w:rsidRDefault="007F3E5C" w:rsidP="007F3E5C">
      <w:pPr>
        <w:shd w:val="clear" w:color="auto" w:fill="FFFFFF"/>
        <w:spacing w:line="240" w:lineRule="auto"/>
        <w:rPr>
          <w:sz w:val="23"/>
          <w:szCs w:val="23"/>
          <w:lang w:val="en-US"/>
        </w:rPr>
      </w:pPr>
    </w:p>
    <w:p w:rsidR="007F3E5C" w:rsidRPr="007F3E5C" w:rsidRDefault="007F3E5C" w:rsidP="007F3E5C">
      <w:pPr>
        <w:shd w:val="clear" w:color="auto" w:fill="FFFFFF"/>
        <w:spacing w:line="240" w:lineRule="auto"/>
        <w:rPr>
          <w:sz w:val="23"/>
          <w:szCs w:val="23"/>
          <w:lang w:val="en-US"/>
        </w:rPr>
      </w:pPr>
      <w:r w:rsidRPr="007F3E5C">
        <w:rPr>
          <w:sz w:val="23"/>
          <w:szCs w:val="23"/>
          <w:lang w:val="en-US"/>
        </w:rPr>
        <w:t>Bank: Payment / Account: 40702810302190000794, JSC "Alfa-Bank" Moscow,</w:t>
      </w:r>
    </w:p>
    <w:p w:rsidR="007F3E5C" w:rsidRPr="007F3E5C" w:rsidRDefault="007F3E5C" w:rsidP="007F3E5C">
      <w:pPr>
        <w:shd w:val="clear" w:color="auto" w:fill="FFFFFF"/>
        <w:spacing w:line="240" w:lineRule="auto"/>
        <w:rPr>
          <w:sz w:val="23"/>
          <w:szCs w:val="23"/>
          <w:lang w:val="en-US"/>
        </w:rPr>
      </w:pPr>
      <w:r w:rsidRPr="007F3E5C">
        <w:rPr>
          <w:sz w:val="23"/>
          <w:szCs w:val="23"/>
          <w:lang w:val="en-US"/>
        </w:rPr>
        <w:t>BIK: 044525593, Correspondent / Account: 30101810200000000593;</w:t>
      </w:r>
    </w:p>
    <w:p w:rsidR="007F3E5C" w:rsidRPr="007F3E5C" w:rsidRDefault="007F3E5C" w:rsidP="007F3E5C">
      <w:pPr>
        <w:shd w:val="clear" w:color="auto" w:fill="FFFFFF"/>
        <w:spacing w:line="240" w:lineRule="auto"/>
        <w:rPr>
          <w:sz w:val="23"/>
          <w:szCs w:val="23"/>
          <w:lang w:val="en-US"/>
        </w:rPr>
      </w:pPr>
      <w:r w:rsidRPr="007F3E5C">
        <w:rPr>
          <w:sz w:val="23"/>
          <w:szCs w:val="23"/>
          <w:lang w:val="en-US"/>
        </w:rPr>
        <w:t>ADDITIONAL OFFICE "marching passage" in Moscow JSC "Alfa-Bank"</w:t>
      </w:r>
    </w:p>
    <w:p w:rsidR="007F3E5C" w:rsidRPr="007F3E5C" w:rsidRDefault="007F3E5C" w:rsidP="007F3E5C">
      <w:pPr>
        <w:shd w:val="clear" w:color="auto" w:fill="FFFFFF"/>
        <w:spacing w:line="240" w:lineRule="auto"/>
        <w:rPr>
          <w:sz w:val="23"/>
          <w:szCs w:val="23"/>
          <w:lang w:val="en-US"/>
        </w:rPr>
      </w:pPr>
    </w:p>
    <w:p w:rsidR="005E5A2C" w:rsidRPr="00E16E36" w:rsidRDefault="005E5A2C" w:rsidP="004C68CF">
      <w:pPr>
        <w:spacing w:line="240" w:lineRule="auto"/>
        <w:ind w:left="-426"/>
        <w:rPr>
          <w:sz w:val="23"/>
          <w:szCs w:val="23"/>
          <w:lang w:val="de-DE"/>
        </w:rPr>
      </w:pPr>
    </w:p>
    <w:p w:rsidR="005E5A2C" w:rsidRPr="00E16E36" w:rsidRDefault="005E5A2C" w:rsidP="004C68CF">
      <w:pPr>
        <w:pStyle w:val="a3"/>
        <w:tabs>
          <w:tab w:val="left" w:pos="851"/>
        </w:tabs>
        <w:spacing w:line="240" w:lineRule="auto"/>
        <w:ind w:left="0"/>
        <w:rPr>
          <w:sz w:val="23"/>
          <w:szCs w:val="23"/>
          <w:lang w:val="de-DE"/>
        </w:rPr>
      </w:pPr>
    </w:p>
    <w:sectPr w:rsidR="005E5A2C" w:rsidRPr="00E16E36" w:rsidSect="001A3D4F">
      <w:headerReference w:type="default" r:id="rId8"/>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24D" w:rsidRDefault="0097324D" w:rsidP="008C0E9E">
      <w:pPr>
        <w:spacing w:line="240" w:lineRule="auto"/>
      </w:pPr>
      <w:r>
        <w:separator/>
      </w:r>
    </w:p>
  </w:endnote>
  <w:endnote w:type="continuationSeparator" w:id="0">
    <w:p w:rsidR="0097324D" w:rsidRDefault="0097324D" w:rsidP="008C0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24D" w:rsidRDefault="0097324D" w:rsidP="008C0E9E">
      <w:pPr>
        <w:spacing w:line="240" w:lineRule="auto"/>
      </w:pPr>
      <w:r>
        <w:separator/>
      </w:r>
    </w:p>
  </w:footnote>
  <w:footnote w:type="continuationSeparator" w:id="0">
    <w:p w:rsidR="0097324D" w:rsidRDefault="0097324D" w:rsidP="008C0E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AD0" w:rsidRDefault="00CA1B3E" w:rsidP="00CA1B3E">
    <w:pPr>
      <w:pStyle w:val="ac"/>
      <w:jc w:val="left"/>
    </w:pPr>
    <w:r>
      <w:rPr>
        <w:noProof/>
        <w:lang w:eastAsia="ru-RU"/>
      </w:rPr>
      <w:drawing>
        <wp:inline distT="0" distB="0" distL="0" distR="0" wp14:anchorId="4E01A737" wp14:editId="3078C931">
          <wp:extent cx="1501140" cy="297180"/>
          <wp:effectExtent l="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5"/>
                  <pic:cNvPicPr>
                    <a:picLocks noChangeAspect="1" noChangeArrowheads="1"/>
                  </pic:cNvPicPr>
                </pic:nvPicPr>
                <pic:blipFill>
                  <a:blip r:embed="rId1"/>
                  <a:stretch>
                    <a:fillRect/>
                  </a:stretch>
                </pic:blipFill>
                <pic:spPr bwMode="auto">
                  <a:xfrm>
                    <a:off x="0" y="0"/>
                    <a:ext cx="1501140" cy="297180"/>
                  </a:xfrm>
                  <a:prstGeom prst="rect">
                    <a:avLst/>
                  </a:prstGeom>
                </pic:spPr>
              </pic:pic>
            </a:graphicData>
          </a:graphic>
        </wp:inline>
      </w:drawing>
    </w:r>
    <w:sdt>
      <w:sdtPr>
        <w:id w:val="-946082929"/>
        <w:docPartObj>
          <w:docPartGallery w:val="Page Numbers (Top of Page)"/>
          <w:docPartUnique/>
        </w:docPartObj>
      </w:sdtPr>
      <w:sdtEndPr/>
      <w:sdtContent>
        <w:r>
          <w:t xml:space="preserve">                                                                                                                           </w:t>
        </w:r>
        <w:r w:rsidR="006B4AD0">
          <w:fldChar w:fldCharType="begin"/>
        </w:r>
        <w:r w:rsidR="006B4AD0">
          <w:instrText>PAGE   \* MERGEFORMAT</w:instrText>
        </w:r>
        <w:r w:rsidR="006B4AD0">
          <w:fldChar w:fldCharType="separate"/>
        </w:r>
        <w:r w:rsidR="00815F9A">
          <w:rPr>
            <w:noProof/>
          </w:rPr>
          <w:t>4</w:t>
        </w:r>
        <w:r w:rsidR="006B4AD0">
          <w:fldChar w:fldCharType="end"/>
        </w:r>
      </w:sdtContent>
    </w:sdt>
  </w:p>
  <w:p w:rsidR="006B4AD0" w:rsidRDefault="006B4AD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0B57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4120A1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884204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A7628F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4E2A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7E9A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1AC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26E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EE5E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E501C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FA0A11"/>
    <w:multiLevelType w:val="multilevel"/>
    <w:tmpl w:val="AB14B37E"/>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F1A238E"/>
    <w:multiLevelType w:val="multilevel"/>
    <w:tmpl w:val="9FE6DBF6"/>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318C73C4"/>
    <w:multiLevelType w:val="multilevel"/>
    <w:tmpl w:val="7F1493DA"/>
    <w:lvl w:ilvl="0">
      <w:start w:val="3"/>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13" w15:restartNumberingAfterBreak="0">
    <w:nsid w:val="3CAA76E4"/>
    <w:multiLevelType w:val="hybridMultilevel"/>
    <w:tmpl w:val="413C21F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4" w15:restartNumberingAfterBreak="0">
    <w:nsid w:val="49C41BD0"/>
    <w:multiLevelType w:val="multilevel"/>
    <w:tmpl w:val="507860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72431C"/>
    <w:multiLevelType w:val="multilevel"/>
    <w:tmpl w:val="A2981C94"/>
    <w:lvl w:ilvl="0">
      <w:start w:val="1"/>
      <w:numFmt w:val="decimal"/>
      <w:lvlText w:val="%1."/>
      <w:lvlJc w:val="left"/>
      <w:pPr>
        <w:ind w:left="924" w:hanging="924"/>
      </w:pPr>
      <w:rPr>
        <w:rFonts w:hint="default"/>
      </w:rPr>
    </w:lvl>
    <w:lvl w:ilvl="1">
      <w:start w:val="1"/>
      <w:numFmt w:val="decimal"/>
      <w:lvlText w:val="%1.%2."/>
      <w:lvlJc w:val="left"/>
      <w:pPr>
        <w:ind w:left="1464" w:hanging="924"/>
      </w:pPr>
      <w:rPr>
        <w:rFonts w:hint="default"/>
      </w:rPr>
    </w:lvl>
    <w:lvl w:ilvl="2">
      <w:start w:val="1"/>
      <w:numFmt w:val="decimal"/>
      <w:lvlText w:val="%1.%2.%3."/>
      <w:lvlJc w:val="left"/>
      <w:pPr>
        <w:ind w:left="2004" w:hanging="924"/>
      </w:pPr>
      <w:rPr>
        <w:rFonts w:hint="default"/>
      </w:rPr>
    </w:lvl>
    <w:lvl w:ilvl="3">
      <w:start w:val="1"/>
      <w:numFmt w:val="decimal"/>
      <w:lvlText w:val="%1.%2.%3.%4."/>
      <w:lvlJc w:val="left"/>
      <w:pPr>
        <w:ind w:left="2544" w:hanging="924"/>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5A31499D"/>
    <w:multiLevelType w:val="hybridMultilevel"/>
    <w:tmpl w:val="8C46EF56"/>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7" w15:restartNumberingAfterBreak="0">
    <w:nsid w:val="6B2B2346"/>
    <w:multiLevelType w:val="multilevel"/>
    <w:tmpl w:val="DB0853A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1"/>
  </w:num>
  <w:num w:numId="2">
    <w:abstractNumId w:val="10"/>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12"/>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21"/>
    <w:rsid w:val="00000E77"/>
    <w:rsid w:val="00006A60"/>
    <w:rsid w:val="00006E3A"/>
    <w:rsid w:val="00014E83"/>
    <w:rsid w:val="00024AEE"/>
    <w:rsid w:val="00032C28"/>
    <w:rsid w:val="00037967"/>
    <w:rsid w:val="0004083B"/>
    <w:rsid w:val="0004438D"/>
    <w:rsid w:val="00047F84"/>
    <w:rsid w:val="0005099D"/>
    <w:rsid w:val="000560F4"/>
    <w:rsid w:val="00065D0C"/>
    <w:rsid w:val="00067704"/>
    <w:rsid w:val="000722EF"/>
    <w:rsid w:val="000762CC"/>
    <w:rsid w:val="000801F9"/>
    <w:rsid w:val="000807A8"/>
    <w:rsid w:val="00085D7E"/>
    <w:rsid w:val="00086FF8"/>
    <w:rsid w:val="0009450C"/>
    <w:rsid w:val="000948FC"/>
    <w:rsid w:val="000970E3"/>
    <w:rsid w:val="00097EE0"/>
    <w:rsid w:val="000A00FD"/>
    <w:rsid w:val="000A1695"/>
    <w:rsid w:val="000A61D2"/>
    <w:rsid w:val="000B1F81"/>
    <w:rsid w:val="000B3908"/>
    <w:rsid w:val="000B5712"/>
    <w:rsid w:val="000C2550"/>
    <w:rsid w:val="000C495A"/>
    <w:rsid w:val="000C5E2F"/>
    <w:rsid w:val="000D4331"/>
    <w:rsid w:val="000E16FD"/>
    <w:rsid w:val="000F0E89"/>
    <w:rsid w:val="000F5FE5"/>
    <w:rsid w:val="000F66B6"/>
    <w:rsid w:val="000F6CFE"/>
    <w:rsid w:val="00100B79"/>
    <w:rsid w:val="00102CDB"/>
    <w:rsid w:val="00103B02"/>
    <w:rsid w:val="00110B95"/>
    <w:rsid w:val="00123AAC"/>
    <w:rsid w:val="00131126"/>
    <w:rsid w:val="00131F13"/>
    <w:rsid w:val="00137B89"/>
    <w:rsid w:val="001419D1"/>
    <w:rsid w:val="00141C59"/>
    <w:rsid w:val="00142FB6"/>
    <w:rsid w:val="00143465"/>
    <w:rsid w:val="00143E08"/>
    <w:rsid w:val="0014402F"/>
    <w:rsid w:val="0015396F"/>
    <w:rsid w:val="0016055B"/>
    <w:rsid w:val="00162770"/>
    <w:rsid w:val="001627C8"/>
    <w:rsid w:val="001629C2"/>
    <w:rsid w:val="00163A35"/>
    <w:rsid w:val="00164B72"/>
    <w:rsid w:val="001714FA"/>
    <w:rsid w:val="00175883"/>
    <w:rsid w:val="001850D5"/>
    <w:rsid w:val="00187C5C"/>
    <w:rsid w:val="00190490"/>
    <w:rsid w:val="00192537"/>
    <w:rsid w:val="001975DB"/>
    <w:rsid w:val="001A32B0"/>
    <w:rsid w:val="001A3D4F"/>
    <w:rsid w:val="001B1688"/>
    <w:rsid w:val="001B256A"/>
    <w:rsid w:val="001B2E17"/>
    <w:rsid w:val="001B64FC"/>
    <w:rsid w:val="001B7746"/>
    <w:rsid w:val="001B7F7E"/>
    <w:rsid w:val="001C5299"/>
    <w:rsid w:val="001C5450"/>
    <w:rsid w:val="001C7FC1"/>
    <w:rsid w:val="001D7821"/>
    <w:rsid w:val="001D7E36"/>
    <w:rsid w:val="001E0A9D"/>
    <w:rsid w:val="001E4D36"/>
    <w:rsid w:val="001E5864"/>
    <w:rsid w:val="001F072C"/>
    <w:rsid w:val="001F1B30"/>
    <w:rsid w:val="002071D2"/>
    <w:rsid w:val="00214464"/>
    <w:rsid w:val="002156D0"/>
    <w:rsid w:val="0021590F"/>
    <w:rsid w:val="00224830"/>
    <w:rsid w:val="00233898"/>
    <w:rsid w:val="00241B05"/>
    <w:rsid w:val="00242D2C"/>
    <w:rsid w:val="00265B4C"/>
    <w:rsid w:val="00274346"/>
    <w:rsid w:val="00281603"/>
    <w:rsid w:val="00282AB4"/>
    <w:rsid w:val="002922C4"/>
    <w:rsid w:val="00293A4B"/>
    <w:rsid w:val="00295F45"/>
    <w:rsid w:val="00296175"/>
    <w:rsid w:val="002A4502"/>
    <w:rsid w:val="002A4E1C"/>
    <w:rsid w:val="002A5951"/>
    <w:rsid w:val="002A5A31"/>
    <w:rsid w:val="002B34E2"/>
    <w:rsid w:val="002C10C5"/>
    <w:rsid w:val="002C7C4F"/>
    <w:rsid w:val="002D5EDA"/>
    <w:rsid w:val="002D68A1"/>
    <w:rsid w:val="002E043A"/>
    <w:rsid w:val="002E435D"/>
    <w:rsid w:val="002F4D41"/>
    <w:rsid w:val="00311340"/>
    <w:rsid w:val="00324054"/>
    <w:rsid w:val="00324B4B"/>
    <w:rsid w:val="00326379"/>
    <w:rsid w:val="003337D6"/>
    <w:rsid w:val="00333FD4"/>
    <w:rsid w:val="0033690D"/>
    <w:rsid w:val="00340184"/>
    <w:rsid w:val="00347F2F"/>
    <w:rsid w:val="00366D60"/>
    <w:rsid w:val="00372313"/>
    <w:rsid w:val="00372989"/>
    <w:rsid w:val="00376709"/>
    <w:rsid w:val="00382598"/>
    <w:rsid w:val="00387E96"/>
    <w:rsid w:val="00390632"/>
    <w:rsid w:val="003906BF"/>
    <w:rsid w:val="00393A2A"/>
    <w:rsid w:val="00396234"/>
    <w:rsid w:val="003A4A39"/>
    <w:rsid w:val="003A4F9C"/>
    <w:rsid w:val="003C74F3"/>
    <w:rsid w:val="003C7B83"/>
    <w:rsid w:val="003D022F"/>
    <w:rsid w:val="003D37FA"/>
    <w:rsid w:val="003D5E09"/>
    <w:rsid w:val="003E19EB"/>
    <w:rsid w:val="003E4647"/>
    <w:rsid w:val="003E4889"/>
    <w:rsid w:val="003E4F56"/>
    <w:rsid w:val="003E520B"/>
    <w:rsid w:val="00407295"/>
    <w:rsid w:val="00407403"/>
    <w:rsid w:val="00407AAD"/>
    <w:rsid w:val="00407DAB"/>
    <w:rsid w:val="00414F31"/>
    <w:rsid w:val="00415492"/>
    <w:rsid w:val="004248A8"/>
    <w:rsid w:val="0042678F"/>
    <w:rsid w:val="004275BA"/>
    <w:rsid w:val="0043018D"/>
    <w:rsid w:val="00430A09"/>
    <w:rsid w:val="0043341B"/>
    <w:rsid w:val="004343D6"/>
    <w:rsid w:val="004354B5"/>
    <w:rsid w:val="004422F5"/>
    <w:rsid w:val="00442752"/>
    <w:rsid w:val="0044787D"/>
    <w:rsid w:val="00452217"/>
    <w:rsid w:val="00452F95"/>
    <w:rsid w:val="00455B23"/>
    <w:rsid w:val="00464E4C"/>
    <w:rsid w:val="00472A02"/>
    <w:rsid w:val="00474FC0"/>
    <w:rsid w:val="004774E2"/>
    <w:rsid w:val="004844C7"/>
    <w:rsid w:val="004847CD"/>
    <w:rsid w:val="004850A6"/>
    <w:rsid w:val="00486B6A"/>
    <w:rsid w:val="0048734B"/>
    <w:rsid w:val="0049361B"/>
    <w:rsid w:val="00494BDE"/>
    <w:rsid w:val="004A1620"/>
    <w:rsid w:val="004A725C"/>
    <w:rsid w:val="004B7F33"/>
    <w:rsid w:val="004C08DE"/>
    <w:rsid w:val="004C39C0"/>
    <w:rsid w:val="004C68CF"/>
    <w:rsid w:val="004D13EF"/>
    <w:rsid w:val="004D4D7C"/>
    <w:rsid w:val="004D5B94"/>
    <w:rsid w:val="004E1F6C"/>
    <w:rsid w:val="004E37DB"/>
    <w:rsid w:val="004E50B4"/>
    <w:rsid w:val="005000B5"/>
    <w:rsid w:val="005033E0"/>
    <w:rsid w:val="00506D61"/>
    <w:rsid w:val="00511B1B"/>
    <w:rsid w:val="00514B92"/>
    <w:rsid w:val="00520095"/>
    <w:rsid w:val="005229F1"/>
    <w:rsid w:val="00523F00"/>
    <w:rsid w:val="00526347"/>
    <w:rsid w:val="00537608"/>
    <w:rsid w:val="005428FB"/>
    <w:rsid w:val="00543547"/>
    <w:rsid w:val="00545D8C"/>
    <w:rsid w:val="005462F0"/>
    <w:rsid w:val="00551409"/>
    <w:rsid w:val="005615DD"/>
    <w:rsid w:val="00562A12"/>
    <w:rsid w:val="00562D1E"/>
    <w:rsid w:val="0056750D"/>
    <w:rsid w:val="005675AC"/>
    <w:rsid w:val="00574389"/>
    <w:rsid w:val="00585220"/>
    <w:rsid w:val="00585C71"/>
    <w:rsid w:val="00587266"/>
    <w:rsid w:val="00587506"/>
    <w:rsid w:val="00592AAD"/>
    <w:rsid w:val="005A1951"/>
    <w:rsid w:val="005A2D1D"/>
    <w:rsid w:val="005A3A41"/>
    <w:rsid w:val="005A7457"/>
    <w:rsid w:val="005B39F1"/>
    <w:rsid w:val="005D4F0D"/>
    <w:rsid w:val="005D644A"/>
    <w:rsid w:val="005E35AB"/>
    <w:rsid w:val="005E3802"/>
    <w:rsid w:val="005E41D2"/>
    <w:rsid w:val="005E5A2C"/>
    <w:rsid w:val="005F02C4"/>
    <w:rsid w:val="00602AAA"/>
    <w:rsid w:val="00604994"/>
    <w:rsid w:val="006073D9"/>
    <w:rsid w:val="00611CFE"/>
    <w:rsid w:val="006233DE"/>
    <w:rsid w:val="00632074"/>
    <w:rsid w:val="006378D7"/>
    <w:rsid w:val="00640784"/>
    <w:rsid w:val="006426D6"/>
    <w:rsid w:val="006450EF"/>
    <w:rsid w:val="006469B2"/>
    <w:rsid w:val="00647F99"/>
    <w:rsid w:val="006521C7"/>
    <w:rsid w:val="00652C87"/>
    <w:rsid w:val="00653E89"/>
    <w:rsid w:val="00655FD3"/>
    <w:rsid w:val="0065700E"/>
    <w:rsid w:val="006576C0"/>
    <w:rsid w:val="006662F3"/>
    <w:rsid w:val="00666345"/>
    <w:rsid w:val="00666BE9"/>
    <w:rsid w:val="00690638"/>
    <w:rsid w:val="006917EB"/>
    <w:rsid w:val="00694DB5"/>
    <w:rsid w:val="00696EDA"/>
    <w:rsid w:val="006A63B5"/>
    <w:rsid w:val="006B2930"/>
    <w:rsid w:val="006B4AD0"/>
    <w:rsid w:val="006C5804"/>
    <w:rsid w:val="006C7437"/>
    <w:rsid w:val="006E1D43"/>
    <w:rsid w:val="006E6FA3"/>
    <w:rsid w:val="006E7E74"/>
    <w:rsid w:val="00711CD3"/>
    <w:rsid w:val="007244F0"/>
    <w:rsid w:val="00726227"/>
    <w:rsid w:val="00732DC3"/>
    <w:rsid w:val="00733E9F"/>
    <w:rsid w:val="0073495B"/>
    <w:rsid w:val="00736EDD"/>
    <w:rsid w:val="00741B04"/>
    <w:rsid w:val="00745160"/>
    <w:rsid w:val="00746F09"/>
    <w:rsid w:val="007501EA"/>
    <w:rsid w:val="007572DC"/>
    <w:rsid w:val="0076137F"/>
    <w:rsid w:val="00761781"/>
    <w:rsid w:val="007708B8"/>
    <w:rsid w:val="007710F9"/>
    <w:rsid w:val="007723F6"/>
    <w:rsid w:val="0077729E"/>
    <w:rsid w:val="00780557"/>
    <w:rsid w:val="00795BC2"/>
    <w:rsid w:val="007A42AA"/>
    <w:rsid w:val="007A4C2E"/>
    <w:rsid w:val="007A5DCF"/>
    <w:rsid w:val="007A5F25"/>
    <w:rsid w:val="007A6C65"/>
    <w:rsid w:val="007A7A5F"/>
    <w:rsid w:val="007B0435"/>
    <w:rsid w:val="007B0A44"/>
    <w:rsid w:val="007B195E"/>
    <w:rsid w:val="007B1AE9"/>
    <w:rsid w:val="007C324A"/>
    <w:rsid w:val="007C3C7C"/>
    <w:rsid w:val="007C4369"/>
    <w:rsid w:val="007C46F4"/>
    <w:rsid w:val="007C6529"/>
    <w:rsid w:val="007D3D1F"/>
    <w:rsid w:val="007E7CD1"/>
    <w:rsid w:val="007E7DF1"/>
    <w:rsid w:val="007F3E5C"/>
    <w:rsid w:val="007F56A0"/>
    <w:rsid w:val="00807568"/>
    <w:rsid w:val="00815F9A"/>
    <w:rsid w:val="008176A8"/>
    <w:rsid w:val="00823951"/>
    <w:rsid w:val="008245DE"/>
    <w:rsid w:val="00827C75"/>
    <w:rsid w:val="008304CB"/>
    <w:rsid w:val="008318D7"/>
    <w:rsid w:val="0083585D"/>
    <w:rsid w:val="00840440"/>
    <w:rsid w:val="00847F60"/>
    <w:rsid w:val="0085264E"/>
    <w:rsid w:val="00854301"/>
    <w:rsid w:val="00855726"/>
    <w:rsid w:val="0086470E"/>
    <w:rsid w:val="008659C2"/>
    <w:rsid w:val="0088691E"/>
    <w:rsid w:val="0088776F"/>
    <w:rsid w:val="008A0096"/>
    <w:rsid w:val="008A54C1"/>
    <w:rsid w:val="008B4D40"/>
    <w:rsid w:val="008C0A49"/>
    <w:rsid w:val="008C0E9E"/>
    <w:rsid w:val="008C3D30"/>
    <w:rsid w:val="008C5DD2"/>
    <w:rsid w:val="008C7C47"/>
    <w:rsid w:val="008D29F3"/>
    <w:rsid w:val="008D468C"/>
    <w:rsid w:val="008E29F4"/>
    <w:rsid w:val="008F0A81"/>
    <w:rsid w:val="008F2688"/>
    <w:rsid w:val="008F3BDD"/>
    <w:rsid w:val="008F4C23"/>
    <w:rsid w:val="008F523A"/>
    <w:rsid w:val="008F5B45"/>
    <w:rsid w:val="008F6482"/>
    <w:rsid w:val="008F7795"/>
    <w:rsid w:val="0090267C"/>
    <w:rsid w:val="009032D2"/>
    <w:rsid w:val="009064A2"/>
    <w:rsid w:val="00913B46"/>
    <w:rsid w:val="00915EB6"/>
    <w:rsid w:val="00917DCA"/>
    <w:rsid w:val="00922555"/>
    <w:rsid w:val="00922C42"/>
    <w:rsid w:val="00924E26"/>
    <w:rsid w:val="0092650A"/>
    <w:rsid w:val="00932F05"/>
    <w:rsid w:val="009347AB"/>
    <w:rsid w:val="009362BA"/>
    <w:rsid w:val="00936F59"/>
    <w:rsid w:val="009371CC"/>
    <w:rsid w:val="00941495"/>
    <w:rsid w:val="009467B8"/>
    <w:rsid w:val="0095330D"/>
    <w:rsid w:val="00956895"/>
    <w:rsid w:val="00957860"/>
    <w:rsid w:val="009629DD"/>
    <w:rsid w:val="009637F0"/>
    <w:rsid w:val="009660D5"/>
    <w:rsid w:val="009672AF"/>
    <w:rsid w:val="0097203F"/>
    <w:rsid w:val="0097324D"/>
    <w:rsid w:val="0098451A"/>
    <w:rsid w:val="00984C2C"/>
    <w:rsid w:val="009852A0"/>
    <w:rsid w:val="00985C6B"/>
    <w:rsid w:val="00990C89"/>
    <w:rsid w:val="009945E5"/>
    <w:rsid w:val="009A447F"/>
    <w:rsid w:val="009A4B61"/>
    <w:rsid w:val="009B06F0"/>
    <w:rsid w:val="009B376E"/>
    <w:rsid w:val="009B5D79"/>
    <w:rsid w:val="009C5FE5"/>
    <w:rsid w:val="009C65CD"/>
    <w:rsid w:val="009D0201"/>
    <w:rsid w:val="009D31F0"/>
    <w:rsid w:val="009D3E48"/>
    <w:rsid w:val="009E673C"/>
    <w:rsid w:val="009F1298"/>
    <w:rsid w:val="009F44BA"/>
    <w:rsid w:val="00A0660C"/>
    <w:rsid w:val="00A133CC"/>
    <w:rsid w:val="00A156A3"/>
    <w:rsid w:val="00A23AC9"/>
    <w:rsid w:val="00A2695A"/>
    <w:rsid w:val="00A26C46"/>
    <w:rsid w:val="00A36F38"/>
    <w:rsid w:val="00A371E6"/>
    <w:rsid w:val="00A44C66"/>
    <w:rsid w:val="00A45152"/>
    <w:rsid w:val="00A5092B"/>
    <w:rsid w:val="00A52FC7"/>
    <w:rsid w:val="00A63C40"/>
    <w:rsid w:val="00A64BB6"/>
    <w:rsid w:val="00A70008"/>
    <w:rsid w:val="00A7058E"/>
    <w:rsid w:val="00A70E08"/>
    <w:rsid w:val="00A81752"/>
    <w:rsid w:val="00A861E1"/>
    <w:rsid w:val="00A91817"/>
    <w:rsid w:val="00A9270E"/>
    <w:rsid w:val="00A97F7F"/>
    <w:rsid w:val="00AA4FA7"/>
    <w:rsid w:val="00AA6864"/>
    <w:rsid w:val="00AB68B1"/>
    <w:rsid w:val="00AC5456"/>
    <w:rsid w:val="00AD05EC"/>
    <w:rsid w:val="00AD7710"/>
    <w:rsid w:val="00AF13AC"/>
    <w:rsid w:val="00AF5F51"/>
    <w:rsid w:val="00AF7465"/>
    <w:rsid w:val="00B02CD4"/>
    <w:rsid w:val="00B038BD"/>
    <w:rsid w:val="00B0409A"/>
    <w:rsid w:val="00B1095D"/>
    <w:rsid w:val="00B13AC7"/>
    <w:rsid w:val="00B173A5"/>
    <w:rsid w:val="00B2416E"/>
    <w:rsid w:val="00B261E4"/>
    <w:rsid w:val="00B33456"/>
    <w:rsid w:val="00B406AD"/>
    <w:rsid w:val="00B42C2C"/>
    <w:rsid w:val="00B45594"/>
    <w:rsid w:val="00B473FE"/>
    <w:rsid w:val="00B5285F"/>
    <w:rsid w:val="00B53086"/>
    <w:rsid w:val="00B53336"/>
    <w:rsid w:val="00B54A00"/>
    <w:rsid w:val="00B603D3"/>
    <w:rsid w:val="00B624CA"/>
    <w:rsid w:val="00B63C07"/>
    <w:rsid w:val="00B713BC"/>
    <w:rsid w:val="00B747A6"/>
    <w:rsid w:val="00B74A16"/>
    <w:rsid w:val="00B77C02"/>
    <w:rsid w:val="00B84AA9"/>
    <w:rsid w:val="00B87136"/>
    <w:rsid w:val="00BB1516"/>
    <w:rsid w:val="00BB3AA1"/>
    <w:rsid w:val="00BC7D8C"/>
    <w:rsid w:val="00BD44E7"/>
    <w:rsid w:val="00BD5831"/>
    <w:rsid w:val="00BD6388"/>
    <w:rsid w:val="00BE1436"/>
    <w:rsid w:val="00BE1F65"/>
    <w:rsid w:val="00BE7E80"/>
    <w:rsid w:val="00BF1DF9"/>
    <w:rsid w:val="00C106B5"/>
    <w:rsid w:val="00C17DF0"/>
    <w:rsid w:val="00C260CA"/>
    <w:rsid w:val="00C33C3E"/>
    <w:rsid w:val="00C3612A"/>
    <w:rsid w:val="00C40891"/>
    <w:rsid w:val="00C42C97"/>
    <w:rsid w:val="00C43624"/>
    <w:rsid w:val="00C43D1B"/>
    <w:rsid w:val="00C46AD2"/>
    <w:rsid w:val="00C47825"/>
    <w:rsid w:val="00C5087F"/>
    <w:rsid w:val="00C51683"/>
    <w:rsid w:val="00C53101"/>
    <w:rsid w:val="00C540BE"/>
    <w:rsid w:val="00C72CF1"/>
    <w:rsid w:val="00C766FB"/>
    <w:rsid w:val="00C82952"/>
    <w:rsid w:val="00C85441"/>
    <w:rsid w:val="00C90C27"/>
    <w:rsid w:val="00C91F12"/>
    <w:rsid w:val="00CA1B3E"/>
    <w:rsid w:val="00CA5920"/>
    <w:rsid w:val="00CB3DA5"/>
    <w:rsid w:val="00CC026F"/>
    <w:rsid w:val="00CC080A"/>
    <w:rsid w:val="00CC0FAC"/>
    <w:rsid w:val="00CC1F5C"/>
    <w:rsid w:val="00CD0DB2"/>
    <w:rsid w:val="00CD14D7"/>
    <w:rsid w:val="00CE645A"/>
    <w:rsid w:val="00CF026F"/>
    <w:rsid w:val="00CF6E64"/>
    <w:rsid w:val="00D02AA5"/>
    <w:rsid w:val="00D07518"/>
    <w:rsid w:val="00D07A11"/>
    <w:rsid w:val="00D1027B"/>
    <w:rsid w:val="00D11357"/>
    <w:rsid w:val="00D14FF1"/>
    <w:rsid w:val="00D15FF1"/>
    <w:rsid w:val="00D20FFE"/>
    <w:rsid w:val="00D220E7"/>
    <w:rsid w:val="00D35A21"/>
    <w:rsid w:val="00D402D4"/>
    <w:rsid w:val="00D40783"/>
    <w:rsid w:val="00D430E7"/>
    <w:rsid w:val="00D53E5F"/>
    <w:rsid w:val="00D566D9"/>
    <w:rsid w:val="00D56C95"/>
    <w:rsid w:val="00D57812"/>
    <w:rsid w:val="00D622A4"/>
    <w:rsid w:val="00D63B4F"/>
    <w:rsid w:val="00D6756A"/>
    <w:rsid w:val="00D67DC9"/>
    <w:rsid w:val="00D74681"/>
    <w:rsid w:val="00D764A9"/>
    <w:rsid w:val="00D84D25"/>
    <w:rsid w:val="00D87B74"/>
    <w:rsid w:val="00D92008"/>
    <w:rsid w:val="00D928B8"/>
    <w:rsid w:val="00D93C19"/>
    <w:rsid w:val="00D9524B"/>
    <w:rsid w:val="00DA03CD"/>
    <w:rsid w:val="00DA0B41"/>
    <w:rsid w:val="00DB1FA5"/>
    <w:rsid w:val="00DB449A"/>
    <w:rsid w:val="00DC1DE5"/>
    <w:rsid w:val="00DC221B"/>
    <w:rsid w:val="00DC3D7F"/>
    <w:rsid w:val="00DC5161"/>
    <w:rsid w:val="00DC75DA"/>
    <w:rsid w:val="00DD6357"/>
    <w:rsid w:val="00DE0F3E"/>
    <w:rsid w:val="00DF23DB"/>
    <w:rsid w:val="00DF561A"/>
    <w:rsid w:val="00DF78F3"/>
    <w:rsid w:val="00E00EAE"/>
    <w:rsid w:val="00E01898"/>
    <w:rsid w:val="00E05C75"/>
    <w:rsid w:val="00E103DA"/>
    <w:rsid w:val="00E13483"/>
    <w:rsid w:val="00E16E36"/>
    <w:rsid w:val="00E219E9"/>
    <w:rsid w:val="00E25BEF"/>
    <w:rsid w:val="00E334A0"/>
    <w:rsid w:val="00E33625"/>
    <w:rsid w:val="00E3488C"/>
    <w:rsid w:val="00E34D5D"/>
    <w:rsid w:val="00E37D4A"/>
    <w:rsid w:val="00E40D2E"/>
    <w:rsid w:val="00E46C0B"/>
    <w:rsid w:val="00E47BB6"/>
    <w:rsid w:val="00E504AA"/>
    <w:rsid w:val="00E51C90"/>
    <w:rsid w:val="00E5274D"/>
    <w:rsid w:val="00E52FAE"/>
    <w:rsid w:val="00E538FA"/>
    <w:rsid w:val="00E611B5"/>
    <w:rsid w:val="00E627FF"/>
    <w:rsid w:val="00E63D1E"/>
    <w:rsid w:val="00E64403"/>
    <w:rsid w:val="00E64BDD"/>
    <w:rsid w:val="00E657A8"/>
    <w:rsid w:val="00E65A4E"/>
    <w:rsid w:val="00E70384"/>
    <w:rsid w:val="00E73C71"/>
    <w:rsid w:val="00E74720"/>
    <w:rsid w:val="00E75582"/>
    <w:rsid w:val="00E759E0"/>
    <w:rsid w:val="00E75CDB"/>
    <w:rsid w:val="00E778D9"/>
    <w:rsid w:val="00E85389"/>
    <w:rsid w:val="00E914E3"/>
    <w:rsid w:val="00E9707B"/>
    <w:rsid w:val="00EA1FBC"/>
    <w:rsid w:val="00EB1221"/>
    <w:rsid w:val="00EB20E4"/>
    <w:rsid w:val="00EB33DE"/>
    <w:rsid w:val="00EB62F2"/>
    <w:rsid w:val="00EC05CA"/>
    <w:rsid w:val="00ED04FB"/>
    <w:rsid w:val="00ED09B2"/>
    <w:rsid w:val="00ED314E"/>
    <w:rsid w:val="00ED38FD"/>
    <w:rsid w:val="00ED41BF"/>
    <w:rsid w:val="00EE166C"/>
    <w:rsid w:val="00EE2EFF"/>
    <w:rsid w:val="00EE377A"/>
    <w:rsid w:val="00EE5243"/>
    <w:rsid w:val="00EF1C02"/>
    <w:rsid w:val="00EF6468"/>
    <w:rsid w:val="00EF6873"/>
    <w:rsid w:val="00F02F62"/>
    <w:rsid w:val="00F03F83"/>
    <w:rsid w:val="00F11876"/>
    <w:rsid w:val="00F13F60"/>
    <w:rsid w:val="00F147CB"/>
    <w:rsid w:val="00F23350"/>
    <w:rsid w:val="00F2492E"/>
    <w:rsid w:val="00F302A4"/>
    <w:rsid w:val="00F32AC4"/>
    <w:rsid w:val="00F35F94"/>
    <w:rsid w:val="00F405C2"/>
    <w:rsid w:val="00F44860"/>
    <w:rsid w:val="00F517A8"/>
    <w:rsid w:val="00F51D9F"/>
    <w:rsid w:val="00F61D6E"/>
    <w:rsid w:val="00F6424D"/>
    <w:rsid w:val="00F7468C"/>
    <w:rsid w:val="00F76115"/>
    <w:rsid w:val="00F76BF2"/>
    <w:rsid w:val="00F80416"/>
    <w:rsid w:val="00F83A4C"/>
    <w:rsid w:val="00F874B0"/>
    <w:rsid w:val="00F90AEC"/>
    <w:rsid w:val="00F944FF"/>
    <w:rsid w:val="00F9523D"/>
    <w:rsid w:val="00F968A5"/>
    <w:rsid w:val="00F968FF"/>
    <w:rsid w:val="00FA174F"/>
    <w:rsid w:val="00FA1A1E"/>
    <w:rsid w:val="00FA1D04"/>
    <w:rsid w:val="00FA5E07"/>
    <w:rsid w:val="00FA6D1F"/>
    <w:rsid w:val="00FB34E8"/>
    <w:rsid w:val="00FB6594"/>
    <w:rsid w:val="00FD1EB5"/>
    <w:rsid w:val="00FD234B"/>
    <w:rsid w:val="00FD288A"/>
    <w:rsid w:val="00FD4F39"/>
    <w:rsid w:val="00FD60B7"/>
    <w:rsid w:val="00FD7BA5"/>
    <w:rsid w:val="00FE1E8C"/>
    <w:rsid w:val="00FE3C54"/>
    <w:rsid w:val="00FE5BDB"/>
    <w:rsid w:val="00FE7444"/>
    <w:rsid w:val="00FF0F24"/>
    <w:rsid w:val="00FF4836"/>
    <w:rsid w:val="00FF6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83AD1A"/>
  <w15:docId w15:val="{8F6ABA87-26D1-423C-BFC9-9D1EDF24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608"/>
    <w:pPr>
      <w:spacing w:line="276" w:lineRule="auto"/>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47F99"/>
    <w:pPr>
      <w:ind w:left="720"/>
      <w:contextualSpacing/>
    </w:pPr>
  </w:style>
  <w:style w:type="character" w:styleId="a4">
    <w:name w:val="annotation reference"/>
    <w:basedOn w:val="a0"/>
    <w:uiPriority w:val="99"/>
    <w:semiHidden/>
    <w:rsid w:val="00B5285F"/>
    <w:rPr>
      <w:rFonts w:cs="Times New Roman"/>
      <w:sz w:val="16"/>
    </w:rPr>
  </w:style>
  <w:style w:type="paragraph" w:styleId="a5">
    <w:name w:val="annotation text"/>
    <w:basedOn w:val="a"/>
    <w:link w:val="a6"/>
    <w:uiPriority w:val="99"/>
    <w:semiHidden/>
    <w:rsid w:val="00B5285F"/>
    <w:rPr>
      <w:sz w:val="20"/>
      <w:szCs w:val="20"/>
    </w:rPr>
  </w:style>
  <w:style w:type="character" w:customStyle="1" w:styleId="a6">
    <w:name w:val="Текст примечания Знак"/>
    <w:basedOn w:val="a0"/>
    <w:link w:val="a5"/>
    <w:uiPriority w:val="99"/>
    <w:semiHidden/>
    <w:locked/>
    <w:rsid w:val="00B5285F"/>
    <w:rPr>
      <w:rFonts w:cs="Times New Roman"/>
      <w:sz w:val="20"/>
      <w:lang w:eastAsia="en-US"/>
    </w:rPr>
  </w:style>
  <w:style w:type="paragraph" w:styleId="a7">
    <w:name w:val="annotation subject"/>
    <w:basedOn w:val="a5"/>
    <w:next w:val="a5"/>
    <w:link w:val="a8"/>
    <w:uiPriority w:val="99"/>
    <w:semiHidden/>
    <w:rsid w:val="00B5285F"/>
    <w:rPr>
      <w:b/>
      <w:bCs/>
    </w:rPr>
  </w:style>
  <w:style w:type="character" w:customStyle="1" w:styleId="a8">
    <w:name w:val="Тема примечания Знак"/>
    <w:basedOn w:val="a6"/>
    <w:link w:val="a7"/>
    <w:uiPriority w:val="99"/>
    <w:semiHidden/>
    <w:locked/>
    <w:rsid w:val="00B5285F"/>
    <w:rPr>
      <w:rFonts w:cs="Times New Roman"/>
      <w:b/>
      <w:sz w:val="20"/>
      <w:lang w:eastAsia="en-US"/>
    </w:rPr>
  </w:style>
  <w:style w:type="paragraph" w:styleId="a9">
    <w:name w:val="Balloon Text"/>
    <w:basedOn w:val="a"/>
    <w:link w:val="aa"/>
    <w:uiPriority w:val="99"/>
    <w:semiHidden/>
    <w:rsid w:val="00B5285F"/>
    <w:pPr>
      <w:spacing w:line="240" w:lineRule="auto"/>
    </w:pPr>
    <w:rPr>
      <w:rFonts w:ascii="Tahoma" w:hAnsi="Tahoma"/>
      <w:sz w:val="16"/>
      <w:szCs w:val="16"/>
    </w:rPr>
  </w:style>
  <w:style w:type="character" w:customStyle="1" w:styleId="aa">
    <w:name w:val="Текст выноски Знак"/>
    <w:basedOn w:val="a0"/>
    <w:link w:val="a9"/>
    <w:uiPriority w:val="99"/>
    <w:semiHidden/>
    <w:locked/>
    <w:rsid w:val="00B5285F"/>
    <w:rPr>
      <w:rFonts w:ascii="Tahoma" w:hAnsi="Tahoma" w:cs="Times New Roman"/>
      <w:sz w:val="16"/>
      <w:lang w:eastAsia="en-US"/>
    </w:rPr>
  </w:style>
  <w:style w:type="paragraph" w:customStyle="1" w:styleId="CharCharCharChar">
    <w:name w:val="Знак Знак Char Char Знак Знак Char Char Знак"/>
    <w:basedOn w:val="a"/>
    <w:uiPriority w:val="99"/>
    <w:rsid w:val="000762CC"/>
    <w:pPr>
      <w:spacing w:after="160" w:line="240" w:lineRule="exact"/>
      <w:jc w:val="left"/>
    </w:pPr>
    <w:rPr>
      <w:rFonts w:ascii="Verdana" w:eastAsia="Times New Roman" w:hAnsi="Verdana" w:cs="Verdana"/>
      <w:sz w:val="20"/>
      <w:szCs w:val="20"/>
      <w:lang w:val="en-US"/>
    </w:rPr>
  </w:style>
  <w:style w:type="character" w:styleId="ab">
    <w:name w:val="Hyperlink"/>
    <w:basedOn w:val="a0"/>
    <w:uiPriority w:val="99"/>
    <w:unhideWhenUsed/>
    <w:rsid w:val="00393A2A"/>
    <w:rPr>
      <w:color w:val="0000FF" w:themeColor="hyperlink"/>
      <w:u w:val="single"/>
    </w:rPr>
  </w:style>
  <w:style w:type="paragraph" w:customStyle="1" w:styleId="ConsPlusNormal">
    <w:name w:val="ConsPlusNormal"/>
    <w:rsid w:val="0088691E"/>
    <w:pPr>
      <w:widowControl w:val="0"/>
      <w:autoSpaceDE w:val="0"/>
      <w:autoSpaceDN w:val="0"/>
    </w:pPr>
    <w:rPr>
      <w:rFonts w:ascii="Calibri" w:eastAsia="Times New Roman" w:hAnsi="Calibri" w:cs="Calibri"/>
      <w:szCs w:val="20"/>
    </w:rPr>
  </w:style>
  <w:style w:type="paragraph" w:styleId="ac">
    <w:name w:val="header"/>
    <w:basedOn w:val="a"/>
    <w:link w:val="ad"/>
    <w:uiPriority w:val="99"/>
    <w:unhideWhenUsed/>
    <w:rsid w:val="008C0E9E"/>
    <w:pPr>
      <w:tabs>
        <w:tab w:val="center" w:pos="4677"/>
        <w:tab w:val="right" w:pos="9355"/>
      </w:tabs>
      <w:spacing w:line="240" w:lineRule="auto"/>
    </w:pPr>
  </w:style>
  <w:style w:type="character" w:customStyle="1" w:styleId="ad">
    <w:name w:val="Верхний колонтитул Знак"/>
    <w:basedOn w:val="a0"/>
    <w:link w:val="ac"/>
    <w:uiPriority w:val="99"/>
    <w:rsid w:val="008C0E9E"/>
    <w:rPr>
      <w:lang w:eastAsia="en-US"/>
    </w:rPr>
  </w:style>
  <w:style w:type="paragraph" w:styleId="ae">
    <w:name w:val="footer"/>
    <w:basedOn w:val="a"/>
    <w:link w:val="af"/>
    <w:uiPriority w:val="99"/>
    <w:unhideWhenUsed/>
    <w:rsid w:val="008C0E9E"/>
    <w:pPr>
      <w:tabs>
        <w:tab w:val="center" w:pos="4677"/>
        <w:tab w:val="right" w:pos="9355"/>
      </w:tabs>
      <w:spacing w:line="240" w:lineRule="auto"/>
    </w:pPr>
  </w:style>
  <w:style w:type="character" w:customStyle="1" w:styleId="af">
    <w:name w:val="Нижний колонтитул Знак"/>
    <w:basedOn w:val="a0"/>
    <w:link w:val="ae"/>
    <w:uiPriority w:val="99"/>
    <w:rsid w:val="008C0E9E"/>
    <w:rPr>
      <w:lang w:eastAsia="en-US"/>
    </w:rPr>
  </w:style>
  <w:style w:type="paragraph" w:customStyle="1" w:styleId="af0">
    <w:name w:val="Содержимое врезки"/>
    <w:basedOn w:val="a"/>
    <w:qFormat/>
    <w:rsid w:val="00BE1F65"/>
    <w:pPr>
      <w:widowControl w:val="0"/>
      <w:spacing w:line="240" w:lineRule="auto"/>
      <w:jc w:val="left"/>
    </w:pPr>
    <w:rPr>
      <w:rFonts w:eastAsia="Times New Roman"/>
      <w:color w:val="00000A"/>
      <w:sz w:val="20"/>
      <w:szCs w:val="20"/>
      <w:lang w:eastAsia="ru-RU"/>
    </w:rPr>
  </w:style>
  <w:style w:type="paragraph" w:customStyle="1" w:styleId="Default">
    <w:name w:val="Default"/>
    <w:rsid w:val="008C0A4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2631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loud4u.com/referral-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3135</Words>
  <Characters>16487</Characters>
  <Application>Microsoft Office Word</Application>
  <DocSecurity>0</DocSecurity>
  <Lines>137</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Полотовская Екатерина Юльевна</dc:creator>
  <cp:lastModifiedBy>Mariya Alekseeva</cp:lastModifiedBy>
  <cp:revision>2</cp:revision>
  <dcterms:created xsi:type="dcterms:W3CDTF">2023-06-15T13:49:00Z</dcterms:created>
  <dcterms:modified xsi:type="dcterms:W3CDTF">2023-06-15T13:49:00Z</dcterms:modified>
</cp:coreProperties>
</file>